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采购需求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（仅供参考）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sz w:val="24"/>
          <w:szCs w:val="18"/>
          <w:highlight w:val="red"/>
          <w:lang w:eastAsia="zh-CN"/>
        </w:rPr>
      </w:pPr>
      <w:r>
        <w:rPr>
          <w:rFonts w:hint="eastAsia" w:ascii="宋体" w:hAnsi="宋体" w:eastAsia="宋体"/>
          <w:b/>
          <w:sz w:val="24"/>
          <w:szCs w:val="18"/>
        </w:rPr>
        <w:t>一、</w:t>
      </w:r>
      <w:r>
        <w:rPr>
          <w:rFonts w:hint="eastAsia" w:ascii="宋体" w:hAnsi="宋体" w:eastAsia="宋体"/>
          <w:b/>
          <w:sz w:val="24"/>
          <w:szCs w:val="18"/>
          <w:highlight w:val="none"/>
        </w:rPr>
        <w:t>采购需求前附表</w:t>
      </w:r>
    </w:p>
    <w:tbl>
      <w:tblPr>
        <w:tblStyle w:val="5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032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序号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条款名称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1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付款方式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按采购人需求分批供货，每批次供货完毕并验收合格满六个月后</w:t>
            </w:r>
            <w:r>
              <w:rPr>
                <w:rFonts w:hint="eastAsia" w:ascii="宋体" w:hAnsi="宋体" w:eastAsia="宋体"/>
                <w:b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sz w:val="24"/>
              </w:rPr>
              <w:t>0个工作日内一次性无息付清该批货款。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2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供货及安装地点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安徽省妇幼保健院，采购人指定地点。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3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供货及安装期限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合同签订后根据采购人使用情况按月分批供货，每批供货须于接采购人通知后3个日历天内完成。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4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免费质保期</w:t>
            </w:r>
          </w:p>
        </w:tc>
        <w:tc>
          <w:tcPr>
            <w:tcW w:w="3219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left"/>
              <w:rPr>
                <w:rFonts w:ascii="宋体" w:hAnsi="宋体" w:eastAsia="宋体" w:cs="@仿宋_GB2312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每批次供货，自验收合格之日起有效期不少于一年</w:t>
            </w:r>
            <w:r>
              <w:rPr>
                <w:rFonts w:hint="eastAsia" w:ascii="宋体" w:hAnsi="宋体" w:eastAsia="宋体"/>
                <w:b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87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eastAsia" w:ascii="宋体" w:hAnsi="宋体" w:eastAsia="宋体" w:cs="宋体"/>
                <w:bCs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</w:rPr>
              <w:t>5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  <w:lang w:val="en-US" w:eastAsia="zh-CN"/>
              </w:rPr>
              <w:t>技术参数要求</w:t>
            </w:r>
          </w:p>
        </w:tc>
        <w:tc>
          <w:tcPr>
            <w:tcW w:w="3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b w:val="0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★条款须满足或优于谈判文件要求，否则响应无效；非★条款如出现负偏离，由谈判小组讨论后酌情评审。</w:t>
            </w:r>
          </w:p>
        </w:tc>
      </w:tr>
    </w:tbl>
    <w:p>
      <w:pPr>
        <w:rPr>
          <w:rFonts w:hint="eastAsia" w:ascii="宋体" w:hAnsi="宋体" w:eastAsia="宋体"/>
          <w:b/>
          <w:bCs/>
          <w:sz w:val="24"/>
          <w:szCs w:val="18"/>
        </w:rPr>
      </w:pP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highlight w:val="red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二、货物需求一览表</w:t>
      </w:r>
    </w:p>
    <w:tbl>
      <w:tblPr>
        <w:tblStyle w:val="5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627"/>
        <w:gridCol w:w="1630"/>
        <w:gridCol w:w="989"/>
        <w:gridCol w:w="1070"/>
        <w:gridCol w:w="1107"/>
        <w:gridCol w:w="1056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包别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95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预估量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0" w:type="pct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5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62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第1包</w:t>
            </w: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卵裂胚培养液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ml</w:t>
            </w:r>
          </w:p>
        </w:tc>
        <w:tc>
          <w:tcPr>
            <w:tcW w:w="6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囊胚培养液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ml</w:t>
            </w:r>
          </w:p>
        </w:tc>
        <w:tc>
          <w:tcPr>
            <w:tcW w:w="6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取卵-胚胎处理液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1*125ml</w:t>
            </w:r>
          </w:p>
        </w:tc>
        <w:tc>
          <w:tcPr>
            <w:tcW w:w="655" w:type="pc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洗精受精液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1*60ml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洗精液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1*30ml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精子梯度分离液（即用型）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2*30ml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EmbryoGLUE胚胎移植液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石蜡油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1*100ml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胚胎培养液（G-TL）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1*60ml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取卵液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1*125ml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精子显微操作液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5*0.1ml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玻璃化冷冻液套装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4.5ml*2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玻璃化解冻液套装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4.5ml*4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精子活力液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1mL*2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羊水培养基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精子冻存液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透明质酸酶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5*1ml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精子操作液7%PVP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5*0.5ml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第2包</w:t>
            </w: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单腔取卵针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胚胎移植管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根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人工授精管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根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样本保存卡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无菌盒装吸头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锥形离心管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羊水培养瓶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9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无菌移液管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9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9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圆底试管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65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9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14ml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无菌取精杯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110ml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中心皿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60mm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9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培养皿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35mm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73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9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60mm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精子计数板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冻存管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冻存管铝架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四孔皿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B超探头套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巴斯特吸管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载杆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支</w:t>
            </w:r>
          </w:p>
        </w:tc>
        <w:tc>
          <w:tcPr>
            <w:tcW w:w="65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625" w:type="pc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18"/>
        </w:rPr>
      </w:pPr>
    </w:p>
    <w:p>
      <w:pPr>
        <w:spacing w:line="360" w:lineRule="auto"/>
        <w:ind w:firstLine="437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三</w:t>
      </w:r>
      <w:r>
        <w:rPr>
          <w:rFonts w:hint="default" w:ascii="宋体" w:hAnsi="宋体" w:eastAsia="宋体"/>
          <w:b/>
          <w:bCs/>
          <w:sz w:val="24"/>
          <w:szCs w:val="18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技术参数及要求</w:t>
      </w:r>
    </w:p>
    <w:p>
      <w:pPr>
        <w:spacing w:line="360" w:lineRule="auto"/>
        <w:ind w:firstLine="437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第1包：</w:t>
      </w:r>
    </w:p>
    <w:tbl>
      <w:tblPr>
        <w:tblStyle w:val="59"/>
        <w:tblW w:w="499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535"/>
        <w:gridCol w:w="6295"/>
      </w:tblGrid>
      <w:tr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9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技术参数及要求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卵裂胚培养液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1、30ml/瓶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2、用于原核期到day2或day3期间胚胎的培养。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含有透明质酸和抗菌剂庆大霉素的碳酸氢盐缓冲的培养液。含有人血清白蛋白成分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囊胚培养液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1、30ml/瓶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2、用于Day3到囊胚阶段胚胎的培养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3、含有透明质酸和抗菌剂庆大霉素的碳酸氢盐缓冲的培养液。含有人血清白蛋白成分。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取卵-胚胎处理液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1、125ml/瓶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2、用于在大气环境下处理与操作卵母细胞和胚胎的处理液。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3、含有抗菌剂庆大霉素的MOPS缓冲的培养液。含有人血清白蛋白成分。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4、在37℃和大气环境中平衡后使用。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洗精受精液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1、60ml/瓶                                                                                       2、用于配子准备和处理以及体外受精培养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含有人血清白蛋白和抗菌剂庆大霉素的碳酸氢盐缓冲的培养液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4、在37℃和二氧化碳浓度为6%的环境下平衡后使用。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洗精液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1、30ml/瓶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2、用于精子制备。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3、含有人血清白蛋白和抗菌剂庆大霉素的碳酸氢盐和HEPS缓冲的培养液。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4、在37℃和二氧化碳浓度为5%的环境下平衡后使用。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精子梯度分离液（即用型）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1、2*30ml/盒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2、本培养液用于梯度分离精子。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3、含有硅烷包被的硅胶颗粒的碳酸氢盐和HEPS缓冲的溶液。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EmbryoGLUE胚胎移植液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1、10ml/瓶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2、含有重组人白蛋白、透明质酸、抗菌剂庆大霉素的碳酸氢盐缓冲的培养液。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3、在37℃和二氧化碳浓度为6%的环境中平衡后使用。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石蜡油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1、100ml/瓶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2、用于体外受精和显微操作过程中覆盖培养油。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3、无菌的轻质石蜡油，膜过滤法灭菌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4、1-细胞鼠胚实验，第五天扩张囊胚形成率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胚胎培养液（G-TL）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1、60ML/瓶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用于从受精到囊胚期的胚胎培养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含有人血清白蛋白，透明质酸和抗菌剂庆大霉素的碳酸氢盐缓冲的培养液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4、在37℃和二氧化碳浓度为6%的环境下平衡后使用。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取卵液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1、125ml/瓶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2、用于取卵和冲洗（卵泡）过程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3、含有抗菌剂庆大霉素和肝素的碳酸氢盐和乙磺酸（HEPES）缓冲的培养液。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4、在37℃和CO2浓度5%的大气环境中平衡后使用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精子显微操作液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1、5*0.1ml/盒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2、用于卵母细胞胞浆内单精子显微注射（ICSI）操作过程中制动化和分离精子。含有聚乙烯吡咯烷酮和重组人白蛋白。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玻璃化冷冻液套装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可用于人卵母细胞、原核期胚胎、卵裂期胚胎和囊胚等各时期胚胎玻璃化冷冻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玻璃化冷冻液套装用于人卵母细胞、原核期胚胎、卵裂期胚胎和囊胚等各时期胚胎玻璃化冷冻，可实现超快速冷冻，无冰晶形成，完全冷冻时间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15分钟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3、包括平衡液和玻璃化冷冻液，冷冻液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4毫升，平衡液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4毫升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玻璃化解冻液套装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玻璃化解冻液可用于玻璃化冷冻的人卵母细胞，原核期胚胎，卵裂期胚胎和囊胚等各时期的复苏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保存卵子、原核期受精卵和囊胚的存活率达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95%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3、复苏后各种配子或胚胎存活率＞95%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应包括解冻液、稀释液和清洗液，解冻液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4毫升，稀释液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4毫升，清洗液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8毫升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精子活力液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主要成分：己酮可可碱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2、适用于精子活力低下的IUI、IVF、ICSI、睾丸和附睾穿刺精子，增强精子活动力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羊水培养基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适合用于常规细胞原代细胞以及干细胞的培养                                                               2、内毒素含量极低＜3EU/ml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3、极利于细胞的生长和传代，适合各种细胞培养                                                                4、七次无菌过滤，最后三次为0.1um无菌过滤处理。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精子冻存液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1、冷冻精子和睾丸活检组织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2、含人血清白蛋白，甘油和蔗糖，即开即用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透明质酸酶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即用型透明质酸酶溶液为以MHTF为基液，含有80 IU/mL 透明质酸酶、5.0 mg/mL ( 0.5 %) 治疗级HSA和10 μg/mL的庆大霉素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精子操作液7%PVP</w:t>
            </w:r>
          </w:p>
        </w:tc>
        <w:tc>
          <w:tcPr>
            <w:tcW w:w="3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聚乙烯吡咯烷酮（PVP）溶解于改良人输卵管液mHTF（一种等渗HEPES缓冲培养液）中，形成7%（w/v）溶液。溶液内含5 mg/mL人血清白蛋白。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</w:pPr>
    </w:p>
    <w:p>
      <w:pPr>
        <w:spacing w:line="360" w:lineRule="auto"/>
        <w:ind w:firstLine="437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第2包：</w:t>
      </w:r>
    </w:p>
    <w:tbl>
      <w:tblPr>
        <w:tblStyle w:val="59"/>
        <w:tblW w:w="499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482"/>
        <w:gridCol w:w="6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72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技术参数及要求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单腔取卵针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1.笔尖式针头锐利，减少疼痛、利于创口恢复。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2.针头端高清晰的显影标记，增强超声下的可视性。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3.手柄设计方便旋转操纵针尖，拇指凹槽指示针尖的斜面方向。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4.连接管弹性良好，运输或操作中产生折叠后可恢复原状。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5.双标签设计，产品关键信息副标签可剥离后直接粘贴于病历。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胚胎移植管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1.移植过程中前端圆润光滑，可顺畅通过宫颈，对子宫内膜的损伤减到最低。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2.导入管及导管均有刻度标记，以提示进入子宫深度和胚胎放置位置。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3.导管前端带显影标记，超声下能精确观察到移植点，优化了移植条件。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4.产品包含套芯，用于辅助建立子宫通道，尤其是通过宫颈困难时。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5.双标签设计，产品关键信息副标签可剥离后直接粘贴于病历。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人工授精管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1.导管前端圆润光滑，可顺畅通过宫颈，对子宫内膜的损伤减到最低。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2.手柄图案朝上时，提示侧孔处于导管左右两侧，精子可在输卵管口处释放。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3.远端材质柔软，对宫颈和子宫内膜的损伤减到最低；近端刚硬，可控性更好。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4.产品包含套芯、无需单独购买，用于辅助建立子宫通道，尤其是通过宫颈困难时。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5.双标签设计，产品关键信息副标签可剥离后直接粘贴于病历。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样本保存卡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1、可用于生殖中心IVF实验室在室温条件下长期保存精液、血液、卵泡液等样本，无需低温冷冻冰箱。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2、规格250张/盒，尺寸长度 52.0±5.0mm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无菌盒装吸头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1、适配绝大多数品牌的单道、多道和电动移液器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2、洁净级：洁净度高于PCR级的生物纯极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3、灭菌处理：优质级吸嘴，无热源、无DNA酶和RNA酶、无DNA和PCR抑制剂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锥形离心管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1、满足生物分析级要求，生物及物流性质一致，在苛刻的研究条件下具有无可比拟的表现。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2、结实耐用，选用高级树脂使管壁在高压下也有良好表现。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3、易开/关管盖。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4、Y射线或E-Beam灭菌，无热源。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5、双色印刷更易阅读。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深色印制刻度/白色书写区。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羊水培养瓶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1、聚苯乙烯材质。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2、真空-气体血浆TC处理使培养瓶适于细胞稳定贴壁，铺展和生长。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3、塞封盖，通气盖和酚制盖三种瓶盖可供选择。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4、瓶侧壁带有容量刻度和磨砂书写区。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5、Y射线灭菌，无热源。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无菌移液管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1、用于组织培养、细菌学和临床研究的一次性聚苯乙烯移液管。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2、纸质/塑料或全塑料热封独立包装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纸质/塑料热封散装。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3、印制硬质暗色、易于阅读的刻度。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4、额外容量的阴性刻度。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5、反转刻度。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6、新型的刻度校准系统便于快速读数。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7、Y射线灭菌，无热源。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8、颜色标记易于识别。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9、纤维塞防止超量溢出。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圆底试管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1、用于实验室液体样本的标准容量。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2、聚苯乙烯和聚丙烯两种材质。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3、重而耐用的双位置锁扣帽，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密封性好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4、可用于流式细胞仪。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5、以医学型包装材料进行的产品独立包装确保无菌。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无菌取精杯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1、无菌一次性聚丙烯收集容器保证样本存贮安全。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2、模制刻度以盎司和毫升计量。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3、室温下具有惰性和抗实验室常用试剂的化学性质。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中心皿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1、晶体级聚苯乙烯材质，中央孔器官培养皿。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2、平坦透明的表面使显微镜下观察细胞无光学扭曲变形。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3、真空-气体血浆处理的表面化学特性一致，促进细胞贴壁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4、培养皿盖有利最适气体交换。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5、撕开型医学包装。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6、磨砂边缘可方便拿起小平皿，并防止盖子意外打开或滑落。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培养皿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1、晶体级聚苯乙烯材质，易握型和标准平皿。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2、平坦透明的表面使显微镜下观察细胞无光学扭曲变形。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3、真空-气体血浆处理的表面化学特性一致，促进细胞贴壁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4、培养皿盖有利最适气体交换。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5、撕开型医学包装。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6、磨砂边缘可方便拿起小平皿，并防止盖子意外打开或滑落。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精子计数板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1、内置的102网格有10x10个盒子。每个盒子的尺寸=100µm x 100µm。总表面=1 mm。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2、载玻片中的10x10内置网格主要用于精液分析。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3、无需目镜标线，不需要计算因子。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4、运动性可以在腔室入口处的特殊圆圈中进行。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冻存管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1、生殖中心用于冷冻保存精子。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冻存管铝架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1、配套冻存管使用。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四孔皿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1、适合于单细胞的长期显微实验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2、进行少量细胞培养时无冷凝现象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3、利于高质量光学观察的锥形孔设计。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B超探头套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1、供临床B超检查时对探头的隔离保护及防止交叉感染。                                   2、由天然乳胶制成。                                                     3、产品经环氧乙烷灭菌，应无菌。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巴斯特吸管</w:t>
            </w:r>
          </w:p>
        </w:tc>
        <w:tc>
          <w:tcPr>
            <w:tcW w:w="3726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使用硼硅玻璃制成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产品有2种长度可供选择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带棉花赛型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8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载杆</w:t>
            </w:r>
          </w:p>
        </w:tc>
        <w:tc>
          <w:tcPr>
            <w:tcW w:w="3726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手柄颜色包含：白、蓝、红、黄、绿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尖端长度：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20mm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杆身有效长度：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85mm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杆套有效长度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100mm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5、杆套直径：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2.9mm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</w:pPr>
    </w:p>
    <w:p>
      <w:pPr>
        <w:spacing w:line="360" w:lineRule="auto"/>
        <w:ind w:firstLine="437"/>
        <w:rPr>
          <w:rFonts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四</w:t>
      </w:r>
      <w:r>
        <w:rPr>
          <w:rFonts w:hint="eastAsia" w:ascii="宋体" w:hAnsi="宋体" w:eastAsia="宋体"/>
          <w:b/>
          <w:bCs/>
          <w:sz w:val="24"/>
          <w:szCs w:val="18"/>
        </w:rPr>
        <w:t>、报价要求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</w:rPr>
        <w:t>、供应商须按货物需求一览表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中</w:t>
      </w:r>
      <w:r>
        <w:rPr>
          <w:rFonts w:hint="eastAsia" w:asciiTheme="minorEastAsia" w:hAnsiTheme="minorEastAsia" w:eastAsiaTheme="minorEastAsia"/>
          <w:sz w:val="24"/>
        </w:rPr>
        <w:t>内容对其中每种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sz w:val="24"/>
        </w:rPr>
        <w:t>逐一报单价，并根据采购人提供的预估数量报总价。</w:t>
      </w:r>
      <w:r>
        <w:rPr>
          <w:rFonts w:hint="eastAsia" w:asciiTheme="minorEastAsia" w:hAnsiTheme="minorEastAsia" w:eastAsiaTheme="minorEastAsia"/>
          <w:b/>
          <w:bCs/>
          <w:sz w:val="24"/>
        </w:rPr>
        <w:t>总价作为定标依据，单价作为据实结算的依据，供应商在响应文件中须同时报单价及总价，仅有单价或仅有总价的，响应无效。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</w:rPr>
        <w:t>供应商在分项报价明细表中报出各项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单价，所报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单价不得高于货物需求一览表中最高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限价</w:t>
      </w:r>
      <w:r>
        <w:rPr>
          <w:rFonts w:hint="eastAsia" w:asciiTheme="minorEastAsia" w:hAnsiTheme="minorEastAsia" w:eastAsiaTheme="minorEastAsia"/>
          <w:b/>
          <w:bCs/>
          <w:sz w:val="24"/>
        </w:rPr>
        <w:t>，否则可能导致响应无效，由此产生的一切责任均由供应商承担。</w:t>
      </w:r>
    </w:p>
    <w:p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、货物需求一览表中所列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数量</w:t>
      </w:r>
      <w:r>
        <w:rPr>
          <w:rFonts w:hint="eastAsia" w:asciiTheme="minorEastAsia" w:hAnsiTheme="minorEastAsia" w:eastAsiaTheme="minorEastAsia"/>
          <w:sz w:val="24"/>
        </w:rPr>
        <w:t>仅为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预估量</w:t>
      </w:r>
      <w:r>
        <w:rPr>
          <w:rFonts w:hint="eastAsia" w:asciiTheme="minorEastAsia" w:hAnsiTheme="minorEastAsia" w:eastAsiaTheme="minorEastAsia"/>
          <w:sz w:val="24"/>
        </w:rPr>
        <w:t>，仅供参考，最终结算时按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供货数</w:t>
      </w:r>
      <w:r>
        <w:rPr>
          <w:rFonts w:hint="eastAsia" w:asciiTheme="minorEastAsia" w:hAnsiTheme="minorEastAsia" w:eastAsiaTheme="minorEastAsia"/>
          <w:sz w:val="24"/>
        </w:rPr>
        <w:t>量据实结算，最终结算金额不超过本项目预算。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CEFF51"/>
    <w:multiLevelType w:val="singleLevel"/>
    <w:tmpl w:val="E1CEFF5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C05268"/>
    <w:multiLevelType w:val="singleLevel"/>
    <w:tmpl w:val="00C0526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2003875"/>
    <w:multiLevelType w:val="singleLevel"/>
    <w:tmpl w:val="0200387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8BADE4D"/>
    <w:multiLevelType w:val="singleLevel"/>
    <w:tmpl w:val="08BADE4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1B94B666"/>
    <w:multiLevelType w:val="singleLevel"/>
    <w:tmpl w:val="1B94B66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3A417C9E"/>
    <w:multiLevelType w:val="singleLevel"/>
    <w:tmpl w:val="3A417C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8"/>
    <w:rsid w:val="00024A18"/>
    <w:rsid w:val="00033585"/>
    <w:rsid w:val="000340D4"/>
    <w:rsid w:val="00090AA7"/>
    <w:rsid w:val="00100056"/>
    <w:rsid w:val="00104D59"/>
    <w:rsid w:val="00125D4C"/>
    <w:rsid w:val="00126FAA"/>
    <w:rsid w:val="001C3FE7"/>
    <w:rsid w:val="002336EF"/>
    <w:rsid w:val="0024361A"/>
    <w:rsid w:val="00247A7F"/>
    <w:rsid w:val="002530E1"/>
    <w:rsid w:val="00282C83"/>
    <w:rsid w:val="002B379A"/>
    <w:rsid w:val="002C64BC"/>
    <w:rsid w:val="003249DB"/>
    <w:rsid w:val="00377822"/>
    <w:rsid w:val="003844BA"/>
    <w:rsid w:val="0038585B"/>
    <w:rsid w:val="0039193A"/>
    <w:rsid w:val="003A0F03"/>
    <w:rsid w:val="003A507C"/>
    <w:rsid w:val="003C1972"/>
    <w:rsid w:val="003D459D"/>
    <w:rsid w:val="00415A79"/>
    <w:rsid w:val="0042020B"/>
    <w:rsid w:val="00473C61"/>
    <w:rsid w:val="00477A5B"/>
    <w:rsid w:val="004978FF"/>
    <w:rsid w:val="004C20D9"/>
    <w:rsid w:val="004C4C7C"/>
    <w:rsid w:val="004F4BC8"/>
    <w:rsid w:val="00514FFE"/>
    <w:rsid w:val="00586D23"/>
    <w:rsid w:val="00593C35"/>
    <w:rsid w:val="005A3F57"/>
    <w:rsid w:val="005B5B70"/>
    <w:rsid w:val="005F171F"/>
    <w:rsid w:val="0062623C"/>
    <w:rsid w:val="00627C72"/>
    <w:rsid w:val="00660502"/>
    <w:rsid w:val="006607C1"/>
    <w:rsid w:val="006A2299"/>
    <w:rsid w:val="006B32D9"/>
    <w:rsid w:val="006E0B4B"/>
    <w:rsid w:val="006F1810"/>
    <w:rsid w:val="00725707"/>
    <w:rsid w:val="00731D7D"/>
    <w:rsid w:val="0075289E"/>
    <w:rsid w:val="00754DBA"/>
    <w:rsid w:val="00755892"/>
    <w:rsid w:val="00756FBB"/>
    <w:rsid w:val="007867B9"/>
    <w:rsid w:val="007B2CB5"/>
    <w:rsid w:val="007B3A11"/>
    <w:rsid w:val="007D317D"/>
    <w:rsid w:val="007D77A4"/>
    <w:rsid w:val="007E7CA0"/>
    <w:rsid w:val="007F4807"/>
    <w:rsid w:val="00841288"/>
    <w:rsid w:val="0084632C"/>
    <w:rsid w:val="00852397"/>
    <w:rsid w:val="008600CA"/>
    <w:rsid w:val="008716D0"/>
    <w:rsid w:val="00874925"/>
    <w:rsid w:val="00880604"/>
    <w:rsid w:val="008861C6"/>
    <w:rsid w:val="008D0EFC"/>
    <w:rsid w:val="008D1456"/>
    <w:rsid w:val="008E0D3D"/>
    <w:rsid w:val="008E29B9"/>
    <w:rsid w:val="00925284"/>
    <w:rsid w:val="009338A5"/>
    <w:rsid w:val="00944320"/>
    <w:rsid w:val="00951BA1"/>
    <w:rsid w:val="009F7016"/>
    <w:rsid w:val="00A065D4"/>
    <w:rsid w:val="00A371A5"/>
    <w:rsid w:val="00A42B5D"/>
    <w:rsid w:val="00A60E47"/>
    <w:rsid w:val="00A972BB"/>
    <w:rsid w:val="00AA3521"/>
    <w:rsid w:val="00AB108F"/>
    <w:rsid w:val="00AB610F"/>
    <w:rsid w:val="00AE2A63"/>
    <w:rsid w:val="00AE6DF4"/>
    <w:rsid w:val="00B65DA3"/>
    <w:rsid w:val="00B745B1"/>
    <w:rsid w:val="00B8677C"/>
    <w:rsid w:val="00BC4CE4"/>
    <w:rsid w:val="00BD33C4"/>
    <w:rsid w:val="00BE1474"/>
    <w:rsid w:val="00BE3892"/>
    <w:rsid w:val="00BE4B9A"/>
    <w:rsid w:val="00C041A4"/>
    <w:rsid w:val="00C749E4"/>
    <w:rsid w:val="00C75782"/>
    <w:rsid w:val="00CE3A10"/>
    <w:rsid w:val="00D00D5B"/>
    <w:rsid w:val="00D10331"/>
    <w:rsid w:val="00D1790A"/>
    <w:rsid w:val="00D60DF8"/>
    <w:rsid w:val="00D71ADC"/>
    <w:rsid w:val="00DA11E5"/>
    <w:rsid w:val="00DB11AB"/>
    <w:rsid w:val="00EA3019"/>
    <w:rsid w:val="00F04503"/>
    <w:rsid w:val="00F1682C"/>
    <w:rsid w:val="00FA5CDB"/>
    <w:rsid w:val="00FA6D88"/>
    <w:rsid w:val="00FD40B1"/>
    <w:rsid w:val="00FD6938"/>
    <w:rsid w:val="00FD74CD"/>
    <w:rsid w:val="00FE7DDB"/>
    <w:rsid w:val="00FF4E9E"/>
    <w:rsid w:val="098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39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semiHidden="0" w:name="toa heading"/>
    <w:lsdException w:qFormat="1" w:uiPriority="0" w:semiHidden="0" w:name="List"/>
    <w:lsdException w:uiPriority="99" w:name="List Bullet"/>
    <w:lsdException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0" w:semiHidden="0" w:name="List Bullet 2"/>
    <w:lsdException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nhideWhenUsed="0" w:uiPriority="99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68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9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paragraph" w:styleId="5">
    <w:name w:val="heading 4"/>
    <w:basedOn w:val="1"/>
    <w:next w:val="1"/>
    <w:link w:val="8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78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81"/>
    <w:qFormat/>
    <w:uiPriority w:val="0"/>
    <w:pPr>
      <w:keepNext/>
      <w:autoSpaceDE w:val="0"/>
      <w:autoSpaceDN w:val="0"/>
      <w:adjustRightInd w:val="0"/>
      <w:spacing w:before="120" w:beforeLines="50" w:after="120" w:afterLines="50" w:line="300" w:lineRule="exact"/>
      <w:jc w:val="center"/>
      <w:outlineLvl w:val="5"/>
    </w:pPr>
    <w:rPr>
      <w:rFonts w:ascii="宋体" w:hAnsi="宋体"/>
      <w:kern w:val="0"/>
      <w:sz w:val="28"/>
    </w:rPr>
  </w:style>
  <w:style w:type="paragraph" w:styleId="8">
    <w:name w:val="heading 7"/>
    <w:basedOn w:val="1"/>
    <w:next w:val="1"/>
    <w:link w:val="82"/>
    <w:qFormat/>
    <w:uiPriority w:val="0"/>
    <w:pPr>
      <w:keepNext/>
      <w:keepLines/>
      <w:spacing w:before="240" w:after="64" w:line="320" w:lineRule="auto"/>
      <w:ind w:right="-24" w:rightChars="-10" w:firstLine="464" w:firstLineChars="225"/>
      <w:jc w:val="left"/>
      <w:outlineLvl w:val="6"/>
    </w:pPr>
    <w:rPr>
      <w:rFonts w:ascii="Arial" w:hAnsi="Arial" w:eastAsia="仿宋_GB2312" w:cs="Arial"/>
      <w:b/>
      <w:bCs/>
      <w:spacing w:val="-4"/>
      <w:sz w:val="24"/>
      <w:szCs w:val="24"/>
    </w:rPr>
  </w:style>
  <w:style w:type="paragraph" w:styleId="9">
    <w:name w:val="heading 8"/>
    <w:basedOn w:val="1"/>
    <w:next w:val="1"/>
    <w:link w:val="83"/>
    <w:qFormat/>
    <w:uiPriority w:val="0"/>
    <w:pPr>
      <w:keepNext/>
      <w:keepLines/>
      <w:tabs>
        <w:tab w:val="left" w:pos="0"/>
        <w:tab w:val="left" w:pos="3360"/>
      </w:tabs>
      <w:adjustRightInd w:val="0"/>
      <w:spacing w:line="360" w:lineRule="atLeast"/>
      <w:ind w:left="3360" w:hanging="420"/>
      <w:jc w:val="left"/>
      <w:outlineLvl w:val="7"/>
    </w:pPr>
    <w:rPr>
      <w:kern w:val="0"/>
      <w:sz w:val="24"/>
    </w:rPr>
  </w:style>
  <w:style w:type="paragraph" w:styleId="10">
    <w:name w:val="heading 9"/>
    <w:basedOn w:val="1"/>
    <w:next w:val="1"/>
    <w:link w:val="84"/>
    <w:qFormat/>
    <w:uiPriority w:val="0"/>
    <w:pPr>
      <w:keepNext/>
      <w:keepLines/>
      <w:tabs>
        <w:tab w:val="left" w:pos="0"/>
        <w:tab w:val="left" w:pos="3780"/>
      </w:tabs>
      <w:adjustRightInd w:val="0"/>
      <w:spacing w:line="360" w:lineRule="atLeast"/>
      <w:ind w:left="3780" w:hanging="420"/>
      <w:jc w:val="left"/>
      <w:outlineLvl w:val="8"/>
    </w:pPr>
    <w:rPr>
      <w:kern w:val="0"/>
      <w:sz w:val="24"/>
    </w:rPr>
  </w:style>
  <w:style w:type="character" w:default="1" w:styleId="60">
    <w:name w:val="Default Paragraph Font"/>
    <w:semiHidden/>
    <w:unhideWhenUsed/>
    <w:uiPriority w:val="1"/>
  </w:style>
  <w:style w:type="table" w:default="1" w:styleId="5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12">
    <w:name w:val="table of authorities"/>
    <w:basedOn w:val="1"/>
    <w:next w:val="1"/>
    <w:qFormat/>
    <w:uiPriority w:val="0"/>
    <w:pPr>
      <w:ind w:left="420" w:leftChars="200"/>
    </w:pPr>
  </w:style>
  <w:style w:type="paragraph" w:styleId="13">
    <w:name w:val="index 8"/>
    <w:basedOn w:val="1"/>
    <w:next w:val="1"/>
    <w:qFormat/>
    <w:uiPriority w:val="0"/>
    <w:pPr>
      <w:ind w:left="1400" w:leftChars="1400"/>
    </w:pPr>
  </w:style>
  <w:style w:type="paragraph" w:styleId="14">
    <w:name w:val="List Number"/>
    <w:basedOn w:val="1"/>
    <w:unhideWhenUsed/>
    <w:uiPriority w:val="0"/>
    <w:rPr>
      <w:rFonts w:ascii="黑体" w:hAnsi="Arial" w:eastAsia="黑体"/>
      <w:szCs w:val="24"/>
    </w:rPr>
  </w:style>
  <w:style w:type="paragraph" w:styleId="15">
    <w:name w:val="Normal Indent"/>
    <w:basedOn w:val="1"/>
    <w:link w:val="118"/>
    <w:uiPriority w:val="0"/>
    <w:pPr>
      <w:spacing w:after="156"/>
      <w:ind w:firstLine="420"/>
    </w:pPr>
    <w:rPr>
      <w:rFonts w:ascii="Calibri" w:hAnsi="Calibri" w:cs="Plotter"/>
      <w:sz w:val="24"/>
      <w:szCs w:val="24"/>
    </w:rPr>
  </w:style>
  <w:style w:type="paragraph" w:styleId="16">
    <w:name w:val="caption"/>
    <w:basedOn w:val="1"/>
    <w:next w:val="1"/>
    <w:qFormat/>
    <w:uiPriority w:val="0"/>
    <w:rPr>
      <w:rFonts w:ascii="Calibri Light" w:hAnsi="Calibri Light" w:eastAsia="黑体"/>
      <w:sz w:val="20"/>
    </w:rPr>
  </w:style>
  <w:style w:type="paragraph" w:styleId="17">
    <w:name w:val="index 5"/>
    <w:basedOn w:val="1"/>
    <w:next w:val="1"/>
    <w:qFormat/>
    <w:uiPriority w:val="0"/>
    <w:pPr>
      <w:ind w:left="800" w:leftChars="800"/>
    </w:pPr>
  </w:style>
  <w:style w:type="paragraph" w:styleId="18">
    <w:name w:val="Document Map"/>
    <w:basedOn w:val="1"/>
    <w:link w:val="92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  <w:szCs w:val="24"/>
    </w:rPr>
  </w:style>
  <w:style w:type="paragraph" w:styleId="20">
    <w:name w:val="annotation text"/>
    <w:basedOn w:val="1"/>
    <w:link w:val="114"/>
    <w:uiPriority w:val="0"/>
    <w:pPr>
      <w:jc w:val="left"/>
    </w:pPr>
  </w:style>
  <w:style w:type="paragraph" w:styleId="21">
    <w:name w:val="index 6"/>
    <w:basedOn w:val="1"/>
    <w:next w:val="1"/>
    <w:qFormat/>
    <w:uiPriority w:val="0"/>
    <w:pPr>
      <w:ind w:left="1000" w:leftChars="1000"/>
    </w:pPr>
  </w:style>
  <w:style w:type="paragraph" w:styleId="22">
    <w:name w:val="Body Text 3"/>
    <w:basedOn w:val="1"/>
    <w:link w:val="93"/>
    <w:uiPriority w:val="99"/>
    <w:rPr>
      <w:rFonts w:ascii="黑体" w:hAnsi="Arial" w:eastAsia="黑体"/>
      <w:b/>
      <w:sz w:val="28"/>
    </w:rPr>
  </w:style>
  <w:style w:type="paragraph" w:styleId="23">
    <w:name w:val="List Bullet 3"/>
    <w:basedOn w:val="1"/>
    <w:unhideWhenUsed/>
    <w:uiPriority w:val="0"/>
    <w:pPr>
      <w:adjustRightInd w:val="0"/>
      <w:spacing w:line="360" w:lineRule="atLeast"/>
      <w:contextualSpacing/>
      <w:jc w:val="left"/>
    </w:pPr>
    <w:rPr>
      <w:kern w:val="0"/>
      <w:sz w:val="24"/>
    </w:rPr>
  </w:style>
  <w:style w:type="paragraph" w:styleId="24">
    <w:name w:val="Body Text"/>
    <w:basedOn w:val="1"/>
    <w:link w:val="90"/>
    <w:qFormat/>
    <w:uiPriority w:val="99"/>
    <w:rPr>
      <w:rFonts w:ascii="宋体" w:hAnsi="Arial"/>
      <w:sz w:val="28"/>
    </w:rPr>
  </w:style>
  <w:style w:type="paragraph" w:styleId="25">
    <w:name w:val="Body Text Indent"/>
    <w:basedOn w:val="1"/>
    <w:link w:val="72"/>
    <w:qFormat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26">
    <w:name w:val="Block Text"/>
    <w:basedOn w:val="1"/>
    <w:uiPriority w:val="0"/>
    <w:pPr>
      <w:spacing w:after="156"/>
    </w:pPr>
    <w:rPr>
      <w:rFonts w:ascii="宋体" w:hAnsi="Calibri"/>
      <w:szCs w:val="22"/>
    </w:rPr>
  </w:style>
  <w:style w:type="paragraph" w:styleId="27">
    <w:name w:val="List Bullet 2"/>
    <w:basedOn w:val="1"/>
    <w:unhideWhenUsed/>
    <w:qFormat/>
    <w:uiPriority w:val="0"/>
    <w:pPr>
      <w:adjustRightInd w:val="0"/>
      <w:spacing w:line="360" w:lineRule="atLeast"/>
      <w:jc w:val="left"/>
    </w:pPr>
    <w:rPr>
      <w:kern w:val="0"/>
      <w:sz w:val="24"/>
    </w:rPr>
  </w:style>
  <w:style w:type="paragraph" w:styleId="28">
    <w:name w:val="index 4"/>
    <w:basedOn w:val="1"/>
    <w:next w:val="1"/>
    <w:qFormat/>
    <w:uiPriority w:val="0"/>
    <w:pPr>
      <w:ind w:left="600" w:leftChars="600"/>
    </w:pPr>
  </w:style>
  <w:style w:type="paragraph" w:styleId="29">
    <w:name w:val="toc 5"/>
    <w:basedOn w:val="1"/>
    <w:next w:val="1"/>
    <w:qFormat/>
    <w:uiPriority w:val="39"/>
    <w:pPr>
      <w:ind w:left="840"/>
      <w:jc w:val="left"/>
    </w:pPr>
    <w:rPr>
      <w:szCs w:val="21"/>
    </w:rPr>
  </w:style>
  <w:style w:type="paragraph" w:styleId="30">
    <w:name w:val="toc 3"/>
    <w:basedOn w:val="1"/>
    <w:next w:val="1"/>
    <w:qFormat/>
    <w:uiPriority w:val="39"/>
    <w:pPr>
      <w:tabs>
        <w:tab w:val="right" w:leader="dot" w:pos="9403"/>
      </w:tabs>
      <w:spacing w:line="300" w:lineRule="auto"/>
      <w:ind w:left="420"/>
      <w:jc w:val="left"/>
    </w:pPr>
    <w:rPr>
      <w:rFonts w:ascii="宋体" w:hAnsi="宋体"/>
      <w:iCs/>
      <w:sz w:val="18"/>
      <w:szCs w:val="24"/>
    </w:rPr>
  </w:style>
  <w:style w:type="paragraph" w:styleId="31">
    <w:name w:val="Plain Text"/>
    <w:basedOn w:val="1"/>
    <w:link w:val="87"/>
    <w:qFormat/>
    <w:uiPriority w:val="0"/>
    <w:rPr>
      <w:rFonts w:ascii="宋体" w:hAnsi="Courier New"/>
    </w:rPr>
  </w:style>
  <w:style w:type="paragraph" w:styleId="32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33">
    <w:name w:val="index 3"/>
    <w:basedOn w:val="1"/>
    <w:next w:val="1"/>
    <w:qFormat/>
    <w:uiPriority w:val="0"/>
    <w:pPr>
      <w:ind w:left="400" w:leftChars="400"/>
    </w:pPr>
  </w:style>
  <w:style w:type="paragraph" w:styleId="34">
    <w:name w:val="Date"/>
    <w:basedOn w:val="1"/>
    <w:next w:val="1"/>
    <w:link w:val="89"/>
    <w:qFormat/>
    <w:uiPriority w:val="0"/>
    <w:rPr>
      <w:b/>
      <w:sz w:val="28"/>
    </w:rPr>
  </w:style>
  <w:style w:type="paragraph" w:styleId="35">
    <w:name w:val="Body Text Indent 2"/>
    <w:basedOn w:val="1"/>
    <w:link w:val="85"/>
    <w:uiPriority w:val="0"/>
    <w:pPr>
      <w:ind w:left="630" w:firstLine="645"/>
    </w:pPr>
    <w:rPr>
      <w:rFonts w:ascii="Arial" w:hAnsi="Arial" w:eastAsia="仿宋_GB2312"/>
      <w:sz w:val="32"/>
    </w:rPr>
  </w:style>
  <w:style w:type="paragraph" w:styleId="36">
    <w:name w:val="Balloon Text"/>
    <w:basedOn w:val="1"/>
    <w:link w:val="75"/>
    <w:unhideWhenUsed/>
    <w:qFormat/>
    <w:uiPriority w:val="0"/>
    <w:rPr>
      <w:sz w:val="18"/>
      <w:szCs w:val="18"/>
    </w:rPr>
  </w:style>
  <w:style w:type="paragraph" w:styleId="37">
    <w:name w:val="footer"/>
    <w:basedOn w:val="1"/>
    <w:link w:val="7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8">
    <w:name w:val="header"/>
    <w:basedOn w:val="1"/>
    <w:link w:val="6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9">
    <w:name w:val="toc 1"/>
    <w:basedOn w:val="1"/>
    <w:next w:val="1"/>
    <w:qFormat/>
    <w:uiPriority w:val="39"/>
    <w:pPr>
      <w:spacing w:before="120" w:after="120"/>
      <w:jc w:val="left"/>
    </w:pPr>
    <w:rPr>
      <w:caps/>
      <w:sz w:val="18"/>
      <w:szCs w:val="24"/>
    </w:rPr>
  </w:style>
  <w:style w:type="paragraph" w:styleId="4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41">
    <w:name w:val="index heading"/>
    <w:basedOn w:val="1"/>
    <w:next w:val="42"/>
    <w:qFormat/>
    <w:uiPriority w:val="0"/>
  </w:style>
  <w:style w:type="paragraph" w:styleId="42">
    <w:name w:val="index 1"/>
    <w:basedOn w:val="1"/>
    <w:next w:val="1"/>
    <w:qFormat/>
    <w:uiPriority w:val="0"/>
    <w:pPr>
      <w:jc w:val="center"/>
    </w:pPr>
    <w:rPr>
      <w:rFonts w:ascii="仿宋_GB2312" w:eastAsia="仿宋_GB2312"/>
      <w:b/>
      <w:bCs/>
      <w:sz w:val="28"/>
    </w:rPr>
  </w:style>
  <w:style w:type="paragraph" w:styleId="43">
    <w:name w:val="Subtitle"/>
    <w:basedOn w:val="1"/>
    <w:link w:val="123"/>
    <w:qFormat/>
    <w:uiPriority w:val="0"/>
    <w:pPr>
      <w:adjustRightInd w:val="0"/>
      <w:spacing w:before="240" w:after="60" w:line="312" w:lineRule="atLeast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"/>
    <w:basedOn w:val="1"/>
    <w:unhideWhenUsed/>
    <w:qFormat/>
    <w:uiPriority w:val="0"/>
    <w:pPr>
      <w:ind w:left="420" w:hanging="420"/>
    </w:pPr>
  </w:style>
  <w:style w:type="paragraph" w:styleId="45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46">
    <w:name w:val="Body Text Indent 3"/>
    <w:basedOn w:val="1"/>
    <w:link w:val="88"/>
    <w:qFormat/>
    <w:uiPriority w:val="0"/>
    <w:pPr>
      <w:ind w:firstLine="645"/>
    </w:pPr>
    <w:rPr>
      <w:rFonts w:ascii="仿宋_GB2312" w:hAnsi="Arial" w:eastAsia="仿宋_GB2312"/>
      <w:color w:val="000000"/>
      <w:sz w:val="30"/>
    </w:rPr>
  </w:style>
  <w:style w:type="paragraph" w:styleId="47">
    <w:name w:val="index 7"/>
    <w:basedOn w:val="1"/>
    <w:next w:val="1"/>
    <w:qFormat/>
    <w:uiPriority w:val="0"/>
    <w:pPr>
      <w:ind w:left="1200" w:leftChars="1200"/>
    </w:pPr>
  </w:style>
  <w:style w:type="paragraph" w:styleId="48">
    <w:name w:val="index 9"/>
    <w:basedOn w:val="1"/>
    <w:next w:val="1"/>
    <w:qFormat/>
    <w:uiPriority w:val="0"/>
    <w:pPr>
      <w:ind w:left="1600" w:leftChars="1600"/>
    </w:pPr>
  </w:style>
  <w:style w:type="paragraph" w:styleId="49">
    <w:name w:val="toc 2"/>
    <w:basedOn w:val="1"/>
    <w:next w:val="1"/>
    <w:qFormat/>
    <w:uiPriority w:val="39"/>
    <w:pPr>
      <w:ind w:left="210"/>
      <w:jc w:val="left"/>
    </w:pPr>
    <w:rPr>
      <w:smallCaps/>
      <w:sz w:val="18"/>
      <w:szCs w:val="24"/>
    </w:rPr>
  </w:style>
  <w:style w:type="paragraph" w:styleId="50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51">
    <w:name w:val="Body Text 2"/>
    <w:basedOn w:val="1"/>
    <w:link w:val="91"/>
    <w:qFormat/>
    <w:uiPriority w:val="0"/>
    <w:rPr>
      <w:rFonts w:ascii="仿宋_GB2312" w:eastAsia="仿宋_GB2312"/>
      <w:b/>
      <w:sz w:val="24"/>
    </w:rPr>
  </w:style>
  <w:style w:type="paragraph" w:styleId="52">
    <w:name w:val="HTML Preformatted"/>
    <w:basedOn w:val="1"/>
    <w:link w:val="205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4">
    <w:name w:val="index 2"/>
    <w:basedOn w:val="1"/>
    <w:next w:val="1"/>
    <w:qFormat/>
    <w:uiPriority w:val="0"/>
    <w:pPr>
      <w:ind w:left="200" w:leftChars="200"/>
    </w:pPr>
  </w:style>
  <w:style w:type="paragraph" w:styleId="55">
    <w:name w:val="Title"/>
    <w:basedOn w:val="1"/>
    <w:next w:val="1"/>
    <w:link w:val="7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6">
    <w:name w:val="annotation subject"/>
    <w:basedOn w:val="20"/>
    <w:next w:val="20"/>
    <w:link w:val="125"/>
    <w:unhideWhenUsed/>
    <w:qFormat/>
    <w:uiPriority w:val="0"/>
    <w:pPr>
      <w:adjustRightInd w:val="0"/>
      <w:spacing w:line="360" w:lineRule="atLeast"/>
    </w:pPr>
    <w:rPr>
      <w:b/>
      <w:bCs/>
      <w:kern w:val="0"/>
      <w:sz w:val="24"/>
    </w:rPr>
  </w:style>
  <w:style w:type="paragraph" w:styleId="57">
    <w:name w:val="Body Text First Indent"/>
    <w:basedOn w:val="1"/>
    <w:link w:val="104"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table" w:styleId="59">
    <w:name w:val="Table Grid"/>
    <w:basedOn w:val="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0"/>
    <w:rPr>
      <w:b/>
      <w:bCs/>
    </w:rPr>
  </w:style>
  <w:style w:type="character" w:styleId="62">
    <w:name w:val="page number"/>
    <w:basedOn w:val="60"/>
    <w:qFormat/>
    <w:uiPriority w:val="0"/>
  </w:style>
  <w:style w:type="character" w:styleId="63">
    <w:name w:val="FollowedHyperlink"/>
    <w:qFormat/>
    <w:uiPriority w:val="99"/>
    <w:rPr>
      <w:color w:val="800080"/>
      <w:u w:val="single"/>
    </w:rPr>
  </w:style>
  <w:style w:type="character" w:styleId="64">
    <w:name w:val="Emphasis"/>
    <w:qFormat/>
    <w:uiPriority w:val="0"/>
    <w:rPr>
      <w:color w:val="CC0033"/>
    </w:rPr>
  </w:style>
  <w:style w:type="character" w:styleId="65">
    <w:name w:val="Hyperlink"/>
    <w:qFormat/>
    <w:uiPriority w:val="99"/>
    <w:rPr>
      <w:color w:val="0000FF"/>
      <w:u w:val="single"/>
    </w:rPr>
  </w:style>
  <w:style w:type="character" w:styleId="66">
    <w:name w:val="annotation reference"/>
    <w:semiHidden/>
    <w:qFormat/>
    <w:uiPriority w:val="0"/>
    <w:rPr>
      <w:sz w:val="21"/>
      <w:szCs w:val="21"/>
    </w:rPr>
  </w:style>
  <w:style w:type="character" w:customStyle="1" w:styleId="67">
    <w:name w:val="标题 1 Char"/>
    <w:basedOn w:val="60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68">
    <w:name w:val="标题 2 Char"/>
    <w:basedOn w:val="60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69">
    <w:name w:val="页眉 Char"/>
    <w:basedOn w:val="60"/>
    <w:link w:val="38"/>
    <w:qFormat/>
    <w:uiPriority w:val="0"/>
    <w:rPr>
      <w:sz w:val="18"/>
      <w:szCs w:val="18"/>
    </w:rPr>
  </w:style>
  <w:style w:type="character" w:customStyle="1" w:styleId="70">
    <w:name w:val="页脚 Char"/>
    <w:basedOn w:val="60"/>
    <w:link w:val="37"/>
    <w:qFormat/>
    <w:uiPriority w:val="99"/>
    <w:rPr>
      <w:sz w:val="18"/>
      <w:szCs w:val="18"/>
    </w:rPr>
  </w:style>
  <w:style w:type="paragraph" w:customStyle="1" w:styleId="71">
    <w:name w:val="Char Char Char Char Char Char Char1 Char"/>
    <w:basedOn w:val="1"/>
    <w:qFormat/>
    <w:uiPriority w:val="0"/>
    <w:rPr>
      <w:rFonts w:ascii="Tahoma" w:hAnsi="Tahoma" w:eastAsia="仿宋_GB2312"/>
      <w:sz w:val="24"/>
      <w:szCs w:val="32"/>
    </w:rPr>
  </w:style>
  <w:style w:type="character" w:customStyle="1" w:styleId="72">
    <w:name w:val="正文文本缩进 Char"/>
    <w:link w:val="25"/>
    <w:qFormat/>
    <w:uiPriority w:val="0"/>
    <w:rPr>
      <w:rFonts w:ascii="楷体_GB2312" w:eastAsia="楷体_GB2312"/>
      <w:sz w:val="32"/>
    </w:rPr>
  </w:style>
  <w:style w:type="character" w:customStyle="1" w:styleId="73">
    <w:name w:val="正文文本缩进 Char1"/>
    <w:basedOn w:val="60"/>
    <w:uiPriority w:val="0"/>
    <w:rPr>
      <w:rFonts w:ascii="Times New Roman" w:hAnsi="Times New Roman" w:eastAsia="宋体" w:cs="Times New Roman"/>
      <w:szCs w:val="20"/>
    </w:rPr>
  </w:style>
  <w:style w:type="character" w:customStyle="1" w:styleId="74">
    <w:name w:val="标题 Char"/>
    <w:basedOn w:val="60"/>
    <w:link w:val="5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5">
    <w:name w:val="批注框文本 Char"/>
    <w:basedOn w:val="60"/>
    <w:link w:val="3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6">
    <w:name w:val="apple-converted-space"/>
    <w:qFormat/>
    <w:uiPriority w:val="0"/>
  </w:style>
  <w:style w:type="paragraph" w:customStyle="1" w:styleId="77">
    <w:name w:val="列出段落1"/>
    <w:basedOn w:val="1"/>
    <w:link w:val="202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8">
    <w:name w:val="标题 5 Char"/>
    <w:basedOn w:val="60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9">
    <w:name w:val="标题 3 Char"/>
    <w:basedOn w:val="60"/>
    <w:link w:val="4"/>
    <w:qFormat/>
    <w:uiPriority w:val="0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80">
    <w:name w:val="标题 4 Char"/>
    <w:basedOn w:val="60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81">
    <w:name w:val="标题 6 Char"/>
    <w:basedOn w:val="60"/>
    <w:link w:val="7"/>
    <w:qFormat/>
    <w:uiPriority w:val="0"/>
    <w:rPr>
      <w:rFonts w:ascii="宋体" w:hAnsi="宋体" w:eastAsia="宋体" w:cs="Times New Roman"/>
      <w:kern w:val="0"/>
      <w:sz w:val="28"/>
      <w:szCs w:val="20"/>
    </w:rPr>
  </w:style>
  <w:style w:type="character" w:customStyle="1" w:styleId="82">
    <w:name w:val="标题 7 Char"/>
    <w:basedOn w:val="60"/>
    <w:link w:val="8"/>
    <w:qFormat/>
    <w:uiPriority w:val="0"/>
    <w:rPr>
      <w:rFonts w:ascii="Arial" w:hAnsi="Arial" w:eastAsia="仿宋_GB2312" w:cs="Arial"/>
      <w:b/>
      <w:bCs/>
      <w:spacing w:val="-4"/>
      <w:sz w:val="24"/>
      <w:szCs w:val="24"/>
    </w:rPr>
  </w:style>
  <w:style w:type="character" w:customStyle="1" w:styleId="83">
    <w:name w:val="标题 8 Char"/>
    <w:basedOn w:val="60"/>
    <w:link w:val="9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4">
    <w:name w:val="标题 9 Char"/>
    <w:basedOn w:val="60"/>
    <w:link w:val="10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5">
    <w:name w:val="正文文本缩进 2 Char"/>
    <w:basedOn w:val="60"/>
    <w:link w:val="35"/>
    <w:qFormat/>
    <w:uiPriority w:val="0"/>
    <w:rPr>
      <w:rFonts w:ascii="Arial" w:hAnsi="Arial" w:eastAsia="仿宋_GB2312" w:cs="Times New Roman"/>
      <w:sz w:val="32"/>
      <w:szCs w:val="20"/>
    </w:rPr>
  </w:style>
  <w:style w:type="character" w:customStyle="1" w:styleId="86">
    <w:name w:val="纯文本 Char"/>
    <w:basedOn w:val="60"/>
    <w:qFormat/>
    <w:uiPriority w:val="0"/>
    <w:rPr>
      <w:rFonts w:ascii="宋体" w:hAnsi="Courier New" w:eastAsia="宋体" w:cs="Courier New"/>
      <w:szCs w:val="21"/>
    </w:rPr>
  </w:style>
  <w:style w:type="character" w:customStyle="1" w:styleId="87">
    <w:name w:val="纯文本 Char1"/>
    <w:link w:val="31"/>
    <w:qFormat/>
    <w:locked/>
    <w:uiPriority w:val="0"/>
    <w:rPr>
      <w:rFonts w:ascii="宋体" w:hAnsi="Courier New" w:eastAsia="宋体" w:cs="Times New Roman"/>
      <w:szCs w:val="20"/>
    </w:rPr>
  </w:style>
  <w:style w:type="character" w:customStyle="1" w:styleId="88">
    <w:name w:val="正文文本缩进 3 Char"/>
    <w:basedOn w:val="60"/>
    <w:link w:val="46"/>
    <w:qFormat/>
    <w:uiPriority w:val="0"/>
    <w:rPr>
      <w:rFonts w:ascii="仿宋_GB2312" w:hAnsi="Arial" w:eastAsia="仿宋_GB2312" w:cs="Times New Roman"/>
      <w:color w:val="000000"/>
      <w:sz w:val="30"/>
      <w:szCs w:val="20"/>
    </w:rPr>
  </w:style>
  <w:style w:type="character" w:customStyle="1" w:styleId="89">
    <w:name w:val="日期 Char"/>
    <w:basedOn w:val="60"/>
    <w:link w:val="34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90">
    <w:name w:val="正文文本 Char"/>
    <w:basedOn w:val="60"/>
    <w:link w:val="24"/>
    <w:qFormat/>
    <w:uiPriority w:val="0"/>
    <w:rPr>
      <w:rFonts w:ascii="宋体" w:hAnsi="Arial" w:eastAsia="宋体" w:cs="Times New Roman"/>
      <w:sz w:val="28"/>
      <w:szCs w:val="20"/>
    </w:rPr>
  </w:style>
  <w:style w:type="character" w:customStyle="1" w:styleId="91">
    <w:name w:val="正文文本 2 Char"/>
    <w:basedOn w:val="60"/>
    <w:link w:val="51"/>
    <w:qFormat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92">
    <w:name w:val="文档结构图 Char"/>
    <w:basedOn w:val="60"/>
    <w:link w:val="18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93">
    <w:name w:val="正文文本 3 Char"/>
    <w:basedOn w:val="60"/>
    <w:link w:val="22"/>
    <w:uiPriority w:val="0"/>
    <w:rPr>
      <w:rFonts w:ascii="黑体" w:hAnsi="Arial" w:eastAsia="黑体" w:cs="Times New Roman"/>
      <w:b/>
      <w:sz w:val="28"/>
      <w:szCs w:val="20"/>
    </w:rPr>
  </w:style>
  <w:style w:type="paragraph" w:customStyle="1" w:styleId="9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32"/>
      <w:szCs w:val="32"/>
    </w:rPr>
  </w:style>
  <w:style w:type="paragraph" w:customStyle="1" w:styleId="98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character" w:customStyle="1" w:styleId="104">
    <w:name w:val="正文首行缩进 Char"/>
    <w:basedOn w:val="90"/>
    <w:link w:val="57"/>
    <w:qFormat/>
    <w:uiPriority w:val="0"/>
    <w:rPr>
      <w:rFonts w:ascii="Arial" w:hAnsi="Arial" w:eastAsia="仿宋_GB2312" w:cs="Arial"/>
      <w:kern w:val="0"/>
      <w:sz w:val="24"/>
      <w:szCs w:val="32"/>
    </w:rPr>
  </w:style>
  <w:style w:type="paragraph" w:customStyle="1" w:styleId="105">
    <w:name w:val="正文（缩进）"/>
    <w:basedOn w:val="1"/>
    <w:uiPriority w:val="0"/>
    <w:pPr>
      <w:widowControl/>
      <w:spacing w:before="156" w:after="156"/>
      <w:ind w:firstLine="480" w:firstLineChars="200"/>
      <w:jc w:val="left"/>
    </w:pPr>
    <w:rPr>
      <w:rFonts w:ascii="仿宋_GB2312" w:eastAsia="仿宋_GB2312"/>
      <w:kern w:val="0"/>
      <w:sz w:val="24"/>
      <w:szCs w:val="24"/>
    </w:rPr>
  </w:style>
  <w:style w:type="paragraph" w:customStyle="1" w:styleId="106">
    <w:name w:val="基本文字 Char"/>
    <w:basedOn w:val="1"/>
    <w:qFormat/>
    <w:uiPriority w:val="0"/>
    <w:pPr>
      <w:spacing w:before="156" w:line="400" w:lineRule="atLeast"/>
      <w:ind w:firstLine="540" w:firstLineChars="225"/>
    </w:pPr>
    <w:rPr>
      <w:sz w:val="24"/>
    </w:rPr>
  </w:style>
  <w:style w:type="paragraph" w:customStyle="1" w:styleId="107">
    <w:name w:val="D&amp;L"/>
    <w:basedOn w:val="38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08">
    <w:name w:val="文章正文"/>
    <w:basedOn w:val="1"/>
    <w:uiPriority w:val="0"/>
    <w:pPr>
      <w:tabs>
        <w:tab w:val="left" w:pos="992"/>
      </w:tabs>
      <w:spacing w:beforeLines="50" w:afterLines="50" w:line="320" w:lineRule="exact"/>
      <w:ind w:firstLine="200" w:firstLineChars="200"/>
    </w:pPr>
    <w:rPr>
      <w:rFonts w:ascii="仿宋_GB2312" w:eastAsia="仿宋_GB2312"/>
      <w:sz w:val="28"/>
      <w:szCs w:val="24"/>
    </w:rPr>
  </w:style>
  <w:style w:type="paragraph" w:customStyle="1" w:styleId="109">
    <w:name w:val="二级标题"/>
    <w:basedOn w:val="1"/>
    <w:next w:val="108"/>
    <w:qFormat/>
    <w:uiPriority w:val="0"/>
    <w:pPr>
      <w:tabs>
        <w:tab w:val="left" w:pos="992"/>
      </w:tabs>
      <w:ind w:left="992" w:hanging="567"/>
      <w:outlineLvl w:val="1"/>
    </w:pPr>
    <w:rPr>
      <w:rFonts w:ascii="黑体" w:eastAsia="黑体"/>
      <w:sz w:val="28"/>
      <w:szCs w:val="24"/>
    </w:rPr>
  </w:style>
  <w:style w:type="paragraph" w:customStyle="1" w:styleId="110">
    <w:name w:val="一级标题"/>
    <w:basedOn w:val="1"/>
    <w:next w:val="109"/>
    <w:uiPriority w:val="0"/>
    <w:pPr>
      <w:tabs>
        <w:tab w:val="left" w:pos="425"/>
        <w:tab w:val="left" w:pos="1418"/>
      </w:tabs>
      <w:spacing w:afterLines="100"/>
      <w:ind w:left="850" w:hanging="425"/>
      <w:outlineLvl w:val="0"/>
    </w:pPr>
    <w:rPr>
      <w:rFonts w:ascii="黑体" w:eastAsia="黑体"/>
      <w:sz w:val="30"/>
      <w:szCs w:val="28"/>
    </w:rPr>
  </w:style>
  <w:style w:type="paragraph" w:customStyle="1" w:styleId="111">
    <w:name w:val="SUR-需求定义-第4级"/>
    <w:basedOn w:val="5"/>
    <w:next w:val="1"/>
    <w:qFormat/>
    <w:uiPriority w:val="0"/>
    <w:pPr>
      <w:tabs>
        <w:tab w:val="left" w:pos="1080"/>
      </w:tabs>
      <w:spacing w:before="0" w:after="0"/>
      <w:ind w:left="-283" w:firstLine="283"/>
      <w:jc w:val="left"/>
    </w:pPr>
    <w:rPr>
      <w:rFonts w:cs="Arial"/>
      <w:b w:val="0"/>
      <w:color w:val="0000FF"/>
      <w:sz w:val="24"/>
      <w:szCs w:val="24"/>
    </w:rPr>
  </w:style>
  <w:style w:type="paragraph" w:customStyle="1" w:styleId="112">
    <w:name w:val="样式1"/>
    <w:basedOn w:val="1"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</w:rPr>
  </w:style>
  <w:style w:type="character" w:customStyle="1" w:styleId="113">
    <w:name w:val="批注文字 Char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4">
    <w:name w:val="批注文字 Char1"/>
    <w:link w:val="20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15">
    <w:name w:val="Char"/>
    <w:basedOn w:val="1"/>
    <w:uiPriority w:val="0"/>
    <w:rPr>
      <w:rFonts w:ascii="Tahoma" w:hAnsi="Tahoma"/>
      <w:sz w:val="24"/>
    </w:rPr>
  </w:style>
  <w:style w:type="paragraph" w:styleId="1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18">
    <w:name w:val="正文缩进 Char1"/>
    <w:link w:val="15"/>
    <w:uiPriority w:val="0"/>
    <w:rPr>
      <w:rFonts w:ascii="Calibri" w:hAnsi="Calibri" w:eastAsia="宋体" w:cs="Plotter"/>
      <w:sz w:val="24"/>
      <w:szCs w:val="24"/>
    </w:rPr>
  </w:style>
  <w:style w:type="paragraph" w:customStyle="1" w:styleId="119">
    <w:name w:val="p15"/>
    <w:basedOn w:val="1"/>
    <w:uiPriority w:val="0"/>
    <w:pPr>
      <w:widowControl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120">
    <w:name w:val="Char Char3 Char Char Char Char"/>
    <w:basedOn w:val="1"/>
    <w:uiPriority w:val="0"/>
    <w:rPr>
      <w:rFonts w:ascii="Tahoma" w:hAnsi="Tahoma"/>
      <w:sz w:val="24"/>
    </w:rPr>
  </w:style>
  <w:style w:type="character" w:customStyle="1" w:styleId="121">
    <w:name w:val="标题 1 Char1"/>
    <w:uiPriority w:val="0"/>
    <w:rPr>
      <w:b/>
      <w:bCs/>
      <w:kern w:val="44"/>
      <w:sz w:val="44"/>
      <w:szCs w:val="44"/>
    </w:rPr>
  </w:style>
  <w:style w:type="character" w:customStyle="1" w:styleId="122">
    <w:name w:val="正文文本 Char1"/>
    <w:uiPriority w:val="0"/>
    <w:rPr>
      <w:kern w:val="2"/>
      <w:sz w:val="21"/>
      <w:szCs w:val="24"/>
    </w:rPr>
  </w:style>
  <w:style w:type="character" w:customStyle="1" w:styleId="123">
    <w:name w:val="副标题 Char"/>
    <w:basedOn w:val="60"/>
    <w:link w:val="43"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24">
    <w:name w:val="普通文字1 Char1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5">
    <w:name w:val="批注主题 Char"/>
    <w:basedOn w:val="113"/>
    <w:link w:val="56"/>
    <w:uiPriority w:val="0"/>
    <w:rPr>
      <w:rFonts w:ascii="Times New Roman" w:hAnsi="Times New Roman" w:eastAsia="宋体" w:cs="Times New Roman"/>
      <w:b/>
      <w:bCs/>
      <w:kern w:val="0"/>
      <w:sz w:val="24"/>
      <w:szCs w:val="20"/>
    </w:rPr>
  </w:style>
  <w:style w:type="paragraph" w:customStyle="1" w:styleId="126">
    <w:name w:val="TOC Heading"/>
    <w:basedOn w:val="2"/>
    <w:next w:val="1"/>
    <w:qFormat/>
    <w:uiPriority w:val="0"/>
    <w:pPr>
      <w:adjustRightInd w:val="0"/>
      <w:snapToGrid w:val="0"/>
      <w:spacing w:before="0" w:after="0" w:afterLines="50" w:line="360" w:lineRule="auto"/>
      <w:jc w:val="left"/>
      <w:outlineLvl w:val="9"/>
    </w:pPr>
    <w:rPr>
      <w:sz w:val="28"/>
      <w:lang w:eastAsia="en-US" w:bidi="en-US"/>
    </w:rPr>
  </w:style>
  <w:style w:type="character" w:customStyle="1" w:styleId="127">
    <w:name w:val="文档 Char"/>
    <w:link w:val="128"/>
    <w:locked/>
    <w:uiPriority w:val="0"/>
    <w:rPr>
      <w:sz w:val="24"/>
      <w:szCs w:val="24"/>
    </w:rPr>
  </w:style>
  <w:style w:type="paragraph" w:customStyle="1" w:styleId="128">
    <w:name w:val="文档"/>
    <w:basedOn w:val="1"/>
    <w:link w:val="127"/>
    <w:uiPriority w:val="0"/>
    <w:pPr>
      <w:adjustRightInd w:val="0"/>
      <w:snapToGrid w:val="0"/>
      <w:spacing w:afterLines="50"/>
      <w:ind w:firstLine="480" w:firstLineChars="200"/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29">
    <w:name w:val="表内容"/>
    <w:basedOn w:val="128"/>
    <w:uiPriority w:val="0"/>
    <w:pPr>
      <w:spacing w:afterLines="0"/>
      <w:ind w:firstLine="0" w:firstLineChars="0"/>
      <w:jc w:val="center"/>
    </w:pPr>
    <w:rPr>
      <w:sz w:val="21"/>
    </w:rPr>
  </w:style>
  <w:style w:type="paragraph" w:customStyle="1" w:styleId="130">
    <w:name w:val="Char Char Char Char Char Char"/>
    <w:basedOn w:val="1"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character" w:customStyle="1" w:styleId="131">
    <w:name w:val="末级 Char Char"/>
    <w:link w:val="132"/>
    <w:locked/>
    <w:uiPriority w:val="0"/>
    <w:rPr>
      <w:sz w:val="24"/>
      <w:szCs w:val="24"/>
    </w:rPr>
  </w:style>
  <w:style w:type="paragraph" w:customStyle="1" w:styleId="132">
    <w:name w:val="末级"/>
    <w:basedOn w:val="1"/>
    <w:link w:val="131"/>
    <w:uiPriority w:val="0"/>
    <w:pPr>
      <w:tabs>
        <w:tab w:val="left" w:pos="964"/>
        <w:tab w:val="left" w:pos="2502"/>
      </w:tabs>
      <w:spacing w:line="360" w:lineRule="auto"/>
      <w:ind w:left="2502" w:hanging="432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33">
    <w:name w:val="正文文本1"/>
    <w:uiPriority w:val="0"/>
    <w:pPr>
      <w:widowControl w:val="0"/>
      <w:autoSpaceDE w:val="0"/>
      <w:autoSpaceDN w:val="0"/>
      <w:adjustRightInd w:val="0"/>
      <w:spacing w:before="170" w:line="300" w:lineRule="atLeast"/>
      <w:ind w:left="1134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34">
    <w:name w:val="Char1"/>
    <w:basedOn w:val="1"/>
    <w:uiPriority w:val="0"/>
    <w:rPr>
      <w:szCs w:val="24"/>
    </w:rPr>
  </w:style>
  <w:style w:type="paragraph" w:customStyle="1" w:styleId="135">
    <w:name w:val="样式 标题 3列表编号31.1.1 + 四号 加粗 行距: 1.5 倍行距"/>
    <w:basedOn w:val="4"/>
    <w:uiPriority w:val="0"/>
    <w:pPr>
      <w:tabs>
        <w:tab w:val="left" w:pos="0"/>
      </w:tabs>
      <w:adjustRightInd w:val="0"/>
      <w:spacing w:before="0" w:after="0" w:line="360" w:lineRule="auto"/>
      <w:jc w:val="left"/>
    </w:pPr>
    <w:rPr>
      <w:rFonts w:ascii="Times New Roman" w:cs="宋体"/>
      <w:kern w:val="0"/>
      <w:sz w:val="28"/>
      <w:szCs w:val="20"/>
    </w:rPr>
  </w:style>
  <w:style w:type="paragraph" w:customStyle="1" w:styleId="136">
    <w:name w:val="样式2"/>
    <w:basedOn w:val="15"/>
    <w:uiPriority w:val="0"/>
    <w:pPr>
      <w:adjustRightInd w:val="0"/>
      <w:spacing w:after="0" w:line="360" w:lineRule="auto"/>
      <w:ind w:left="491" w:leftChars="491" w:firstLine="0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137">
    <w:name w:val="表格"/>
    <w:basedOn w:val="1"/>
    <w:uiPriority w:val="0"/>
    <w:pPr>
      <w:widowControl/>
      <w:snapToGrid w:val="0"/>
      <w:spacing w:before="60" w:after="60"/>
      <w:jc w:val="left"/>
    </w:pPr>
    <w:rPr>
      <w:rFonts w:ascii="宋体"/>
      <w:sz w:val="20"/>
    </w:rPr>
  </w:style>
  <w:style w:type="paragraph" w:customStyle="1" w:styleId="138">
    <w:name w:val="flNote"/>
    <w:basedOn w:val="1"/>
    <w:uiPriority w:val="0"/>
    <w:pPr>
      <w:adjustRightInd w:val="0"/>
      <w:spacing w:before="567" w:line="360" w:lineRule="atLeast"/>
      <w:jc w:val="center"/>
    </w:pPr>
    <w:rPr>
      <w:rFonts w:eastAsia="黑体"/>
      <w:b/>
      <w:kern w:val="0"/>
      <w:sz w:val="24"/>
    </w:rPr>
  </w:style>
  <w:style w:type="paragraph" w:customStyle="1" w:styleId="139">
    <w:name w:val="表格文字"/>
    <w:basedOn w:val="1"/>
    <w:uiPriority w:val="0"/>
    <w:pPr>
      <w:snapToGrid w:val="0"/>
      <w:ind w:firstLine="200" w:firstLineChars="200"/>
      <w:jc w:val="center"/>
    </w:pPr>
    <w:rPr>
      <w:rFonts w:cs="宋体"/>
    </w:rPr>
  </w:style>
  <w:style w:type="paragraph" w:customStyle="1" w:styleId="140">
    <w:name w:val="样式 宋体 小四 首行缩进:  0.93 厘米 段前: 11.15 磅 段后: 11.15 磅1"/>
    <w:basedOn w:val="1"/>
    <w:uiPriority w:val="0"/>
    <w:pPr>
      <w:adjustRightInd w:val="0"/>
      <w:snapToGrid w:val="0"/>
      <w:ind w:left="200" w:leftChars="200"/>
    </w:pPr>
    <w:rPr>
      <w:rFonts w:ascii="宋体" w:cs="宋体"/>
      <w:sz w:val="24"/>
    </w:rPr>
  </w:style>
  <w:style w:type="paragraph" w:customStyle="1" w:styleId="141">
    <w:name w:val="通用"/>
    <w:basedOn w:val="1"/>
    <w:uiPriority w:val="0"/>
    <w:pPr>
      <w:spacing w:line="360" w:lineRule="auto"/>
      <w:ind w:left="42"/>
    </w:pPr>
    <w:rPr>
      <w:rFonts w:ascii="宋体"/>
      <w:b/>
      <w:sz w:val="24"/>
    </w:rPr>
  </w:style>
  <w:style w:type="paragraph" w:customStyle="1" w:styleId="142">
    <w:name w:val="Char Char18"/>
    <w:basedOn w:val="1"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paragraph" w:customStyle="1" w:styleId="143">
    <w:name w:val="Subhead 1"/>
    <w:basedOn w:val="1"/>
    <w:uiPriority w:val="0"/>
    <w:pPr>
      <w:keepNext/>
      <w:pageBreakBefore/>
      <w:widowControl/>
      <w:tabs>
        <w:tab w:val="left" w:pos="1134"/>
        <w:tab w:val="left" w:pos="2552"/>
      </w:tabs>
      <w:autoSpaceDE w:val="0"/>
      <w:autoSpaceDN w:val="0"/>
      <w:adjustRightInd w:val="0"/>
      <w:spacing w:before="510" w:after="400" w:line="420" w:lineRule="atLeast"/>
      <w:ind w:left="1134" w:hanging="1134"/>
      <w:jc w:val="left"/>
    </w:pPr>
    <w:rPr>
      <w:rFonts w:ascii="Arial" w:hAnsi="Arial" w:eastAsia="黑体"/>
      <w:b/>
      <w:kern w:val="0"/>
      <w:sz w:val="32"/>
    </w:rPr>
  </w:style>
  <w:style w:type="paragraph" w:customStyle="1" w:styleId="144">
    <w:name w:val="样式胡"/>
    <w:basedOn w:val="1"/>
    <w:uiPriority w:val="0"/>
    <w:pPr>
      <w:tabs>
        <w:tab w:val="left" w:pos="3300"/>
      </w:tabs>
      <w:ind w:left="3300" w:hanging="420"/>
    </w:pPr>
    <w:rPr>
      <w:rFonts w:ascii="黑体" w:hAnsi="Arial" w:eastAsia="黑体"/>
      <w:szCs w:val="24"/>
    </w:rPr>
  </w:style>
  <w:style w:type="paragraph" w:customStyle="1" w:styleId="14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lang w:eastAsia="en-US"/>
    </w:rPr>
  </w:style>
  <w:style w:type="paragraph" w:customStyle="1" w:styleId="146">
    <w:name w:val="专用"/>
    <w:basedOn w:val="1"/>
    <w:uiPriority w:val="0"/>
    <w:pPr>
      <w:spacing w:afterLines="100"/>
      <w:ind w:left="838" w:hanging="838" w:hangingChars="262"/>
    </w:pPr>
    <w:rPr>
      <w:rFonts w:ascii="宋体"/>
      <w:b/>
      <w:color w:val="000000"/>
      <w:sz w:val="32"/>
    </w:rPr>
  </w:style>
  <w:style w:type="paragraph" w:customStyle="1" w:styleId="147">
    <w:name w:val="standdate"/>
    <w:basedOn w:val="37"/>
    <w:uiPriority w:val="0"/>
    <w:pPr>
      <w:pBdr>
        <w:top w:val="single" w:color="auto" w:sz="6" w:space="7"/>
      </w:pBdr>
      <w:adjustRightInd w:val="0"/>
      <w:snapToGrid/>
      <w:spacing w:line="240" w:lineRule="atLeast"/>
      <w:jc w:val="center"/>
    </w:pPr>
    <w:rPr>
      <w:rFonts w:ascii="黑体" w:hAnsi="Times New Roman" w:eastAsia="黑体" w:cs="Times New Roman"/>
      <w:b/>
      <w:spacing w:val="-4"/>
      <w:kern w:val="0"/>
      <w:sz w:val="21"/>
      <w:szCs w:val="20"/>
    </w:rPr>
  </w:style>
  <w:style w:type="paragraph" w:customStyle="1" w:styleId="148">
    <w:name w:val="正文1"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149">
    <w:name w:val="样式3"/>
    <w:basedOn w:val="1"/>
    <w:qFormat/>
    <w:uiPriority w:val="0"/>
    <w:pPr>
      <w:tabs>
        <w:tab w:val="left" w:pos="1180"/>
      </w:tabs>
      <w:autoSpaceDE w:val="0"/>
      <w:autoSpaceDN w:val="0"/>
      <w:adjustRightInd w:val="0"/>
      <w:ind w:left="491" w:leftChars="-24" w:hanging="515" w:hangingChars="515"/>
      <w:jc w:val="left"/>
    </w:pPr>
    <w:rPr>
      <w:color w:val="000000"/>
      <w:kern w:val="0"/>
      <w:sz w:val="24"/>
    </w:rPr>
  </w:style>
  <w:style w:type="paragraph" w:customStyle="1" w:styleId="150">
    <w:name w:val="五级"/>
    <w:basedOn w:val="3"/>
    <w:uiPriority w:val="0"/>
    <w:pPr>
      <w:keepNext w:val="0"/>
      <w:keepLines w:val="0"/>
      <w:tabs>
        <w:tab w:val="left" w:pos="709"/>
        <w:tab w:val="left" w:pos="851"/>
      </w:tabs>
      <w:spacing w:before="0" w:after="0" w:line="360" w:lineRule="auto"/>
      <w:ind w:left="709" w:hanging="709"/>
      <w:jc w:val="both"/>
    </w:pPr>
    <w:rPr>
      <w:rFonts w:ascii="宋体" w:hAnsi="宋体" w:eastAsia="宋体"/>
      <w:b w:val="0"/>
      <w:sz w:val="24"/>
    </w:rPr>
  </w:style>
  <w:style w:type="paragraph" w:customStyle="1" w:styleId="151">
    <w:name w:val="样式4"/>
    <w:basedOn w:val="55"/>
    <w:uiPriority w:val="0"/>
    <w:pPr>
      <w:tabs>
        <w:tab w:val="left" w:pos="840"/>
      </w:tabs>
      <w:spacing w:line="360" w:lineRule="auto"/>
    </w:pPr>
    <w:rPr>
      <w:rFonts w:ascii="黑体" w:hAnsi="Arial" w:eastAsia="黑体" w:cs="Arial"/>
      <w:b w:val="0"/>
      <w:sz w:val="36"/>
      <w:szCs w:val="36"/>
    </w:rPr>
  </w:style>
  <w:style w:type="paragraph" w:customStyle="1" w:styleId="152">
    <w:name w:val="条目"/>
    <w:basedOn w:val="55"/>
    <w:next w:val="1"/>
    <w:qFormat/>
    <w:uiPriority w:val="0"/>
    <w:pPr>
      <w:tabs>
        <w:tab w:val="left" w:pos="840"/>
        <w:tab w:val="left" w:pos="1980"/>
      </w:tabs>
      <w:spacing w:before="280" w:after="0" w:line="160" w:lineRule="exact"/>
      <w:ind w:left="1980" w:hanging="720"/>
      <w:jc w:val="left"/>
    </w:pPr>
    <w:rPr>
      <w:rFonts w:ascii="黑体" w:hAnsi="Arial" w:eastAsia="黑体" w:cs="Arial"/>
      <w:bCs w:val="0"/>
      <w:spacing w:val="40"/>
      <w:kern w:val="40"/>
      <w:sz w:val="24"/>
      <w:szCs w:val="20"/>
    </w:rPr>
  </w:style>
  <w:style w:type="paragraph" w:customStyle="1" w:styleId="153">
    <w:name w:val="Char Char1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4">
    <w:name w:val="Char Char Char"/>
    <w:basedOn w:val="1"/>
    <w:uiPriority w:val="0"/>
    <w:rPr>
      <w:rFonts w:ascii="Tahoma" w:hAnsi="Tahoma"/>
      <w:sz w:val="24"/>
    </w:rPr>
  </w:style>
  <w:style w:type="paragraph" w:customStyle="1" w:styleId="155">
    <w:name w:val="默认段落字体 Para Char"/>
    <w:basedOn w:val="1"/>
    <w:next w:val="1"/>
    <w:uiPriority w:val="0"/>
    <w:rPr>
      <w:szCs w:val="24"/>
    </w:rPr>
  </w:style>
  <w:style w:type="paragraph" w:customStyle="1" w:styleId="156">
    <w:name w:val="合同书"/>
    <w:basedOn w:val="1"/>
    <w:qFormat/>
    <w:uiPriority w:val="0"/>
    <w:pPr>
      <w:jc w:val="center"/>
    </w:pPr>
    <w:rPr>
      <w:rFonts w:ascii="宋体"/>
      <w:b/>
      <w:sz w:val="36"/>
    </w:rPr>
  </w:style>
  <w:style w:type="paragraph" w:customStyle="1" w:styleId="157">
    <w:name w:val="Char Char Char Char"/>
    <w:basedOn w:val="1"/>
    <w:uiPriority w:val="0"/>
    <w:rPr>
      <w:sz w:val="30"/>
      <w:szCs w:val="24"/>
    </w:rPr>
  </w:style>
  <w:style w:type="paragraph" w:customStyle="1" w:styleId="158">
    <w:name w:val="大标题"/>
    <w:uiPriority w:val="0"/>
    <w:pPr>
      <w:tabs>
        <w:tab w:val="left" w:pos="1134"/>
      </w:tabs>
      <w:snapToGrid w:val="0"/>
      <w:spacing w:before="240" w:after="240" w:line="288" w:lineRule="auto"/>
    </w:pPr>
    <w:rPr>
      <w:rFonts w:ascii="黑体" w:hAnsi="Times New Roman" w:eastAsia="黑体" w:cs="Times New Roman"/>
      <w:kern w:val="0"/>
      <w:sz w:val="24"/>
      <w:szCs w:val="20"/>
      <w:lang w:val="en-US" w:eastAsia="zh-CN" w:bidi="ar-SA"/>
    </w:rPr>
  </w:style>
  <w:style w:type="paragraph" w:customStyle="1" w:styleId="159">
    <w:name w:val="Char3 Char Char Char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160">
    <w:name w:val="样式12"/>
    <w:basedOn w:val="1"/>
    <w:uiPriority w:val="0"/>
    <w:pPr>
      <w:adjustRightInd w:val="0"/>
      <w:spacing w:line="480" w:lineRule="exact"/>
      <w:ind w:left="600" w:leftChars="250" w:firstLine="480" w:firstLineChars="200"/>
      <w:jc w:val="left"/>
    </w:pPr>
    <w:rPr>
      <w:rFonts w:ascii="宋体" w:hAnsi="宋体"/>
      <w:kern w:val="0"/>
      <w:sz w:val="24"/>
      <w:szCs w:val="24"/>
    </w:rPr>
  </w:style>
  <w:style w:type="character" w:customStyle="1" w:styleId="161">
    <w:name w:val="正文段落 m14 Char Char"/>
    <w:link w:val="162"/>
    <w:locked/>
    <w:uiPriority w:val="0"/>
    <w:rPr>
      <w:rFonts w:eastAsia="Times New Roman"/>
      <w:sz w:val="24"/>
    </w:rPr>
  </w:style>
  <w:style w:type="paragraph" w:customStyle="1" w:styleId="162">
    <w:name w:val="正文段落 m14"/>
    <w:link w:val="161"/>
    <w:uiPriority w:val="0"/>
    <w:pPr>
      <w:adjustRightInd w:val="0"/>
      <w:snapToGrid w:val="0"/>
      <w:spacing w:beforeLines="50" w:line="360" w:lineRule="auto"/>
      <w:ind w:firstLine="480" w:firstLineChars="200"/>
    </w:pPr>
    <w:rPr>
      <w:rFonts w:eastAsia="Times New Roman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63">
    <w:name w:val="样式 首行缩进:  2 字符 Char1"/>
    <w:link w:val="164"/>
    <w:locked/>
    <w:uiPriority w:val="0"/>
    <w:rPr>
      <w:sz w:val="24"/>
    </w:rPr>
  </w:style>
  <w:style w:type="paragraph" w:customStyle="1" w:styleId="164">
    <w:name w:val="样式 首行缩进:  2 字符"/>
    <w:basedOn w:val="1"/>
    <w:link w:val="163"/>
    <w:uiPriority w:val="0"/>
    <w:pPr>
      <w:spacing w:line="480" w:lineRule="exact"/>
      <w:ind w:firstLine="480" w:firstLineChars="200"/>
    </w:pPr>
    <w:rPr>
      <w:rFonts w:asciiTheme="minorHAnsi" w:hAnsiTheme="minorHAnsi" w:eastAsiaTheme="minorEastAsia" w:cstheme="minorBidi"/>
      <w:sz w:val="24"/>
      <w:szCs w:val="22"/>
    </w:rPr>
  </w:style>
  <w:style w:type="paragraph" w:customStyle="1" w:styleId="165">
    <w:name w:val="_Style 49"/>
    <w:basedOn w:val="1"/>
    <w:uiPriority w:val="0"/>
    <w:pPr>
      <w:spacing w:beforeLines="50" w:afterLines="50"/>
    </w:pPr>
    <w:rPr>
      <w:szCs w:val="24"/>
    </w:rPr>
  </w:style>
  <w:style w:type="paragraph" w:customStyle="1" w:styleId="166">
    <w:name w:val="样式 样式 标题 4 + (符号) 宋体 行距: 固定值 22 磅 + 黑色"/>
    <w:basedOn w:val="1"/>
    <w:uiPriority w:val="0"/>
    <w:pPr>
      <w:tabs>
        <w:tab w:val="left" w:pos="2400"/>
      </w:tabs>
      <w:adjustRightInd w:val="0"/>
      <w:spacing w:before="50" w:after="50" w:line="440" w:lineRule="exact"/>
      <w:ind w:left="-284" w:hanging="420"/>
      <w:jc w:val="left"/>
      <w:outlineLvl w:val="3"/>
    </w:pPr>
    <w:rPr>
      <w:rFonts w:ascii="宋体" w:hAnsi="宋体" w:cs="宋体"/>
      <w:color w:val="000000"/>
      <w:kern w:val="0"/>
      <w:sz w:val="24"/>
    </w:rPr>
  </w:style>
  <w:style w:type="paragraph" w:customStyle="1" w:styleId="167">
    <w:name w:val="Char Char Char Char Char"/>
    <w:basedOn w:val="1"/>
    <w:uiPriority w:val="0"/>
    <w:pPr>
      <w:ind w:firstLine="360" w:firstLineChars="150"/>
    </w:pPr>
  </w:style>
  <w:style w:type="paragraph" w:customStyle="1" w:styleId="168">
    <w:name w:val="样式 标题 3标题 3 Char Char标题 3 Char Char Char Char + 黑体 段前: 12 磅 ..."/>
    <w:basedOn w:val="4"/>
    <w:uiPriority w:val="0"/>
    <w:pPr>
      <w:spacing w:before="240" w:after="120" w:line="240" w:lineRule="auto"/>
      <w:jc w:val="left"/>
    </w:pPr>
    <w:rPr>
      <w:rFonts w:ascii="黑体" w:hAnsi="Arial" w:eastAsia="黑体" w:cs="宋体"/>
      <w:b w:val="0"/>
      <w:kern w:val="0"/>
      <w:sz w:val="28"/>
      <w:szCs w:val="20"/>
    </w:rPr>
  </w:style>
  <w:style w:type="paragraph" w:customStyle="1" w:styleId="169">
    <w:name w:val="纯文本1"/>
    <w:basedOn w:val="1"/>
    <w:qFormat/>
    <w:uiPriority w:val="0"/>
    <w:pPr>
      <w:adjustRightInd w:val="0"/>
      <w:spacing w:line="312" w:lineRule="atLeast"/>
    </w:pPr>
    <w:rPr>
      <w:rFonts w:ascii="宋体" w:hAnsi="Courier New"/>
      <w:kern w:val="0"/>
      <w:sz w:val="28"/>
    </w:rPr>
  </w:style>
  <w:style w:type="paragraph" w:customStyle="1" w:styleId="170">
    <w:name w:val="Char1 Char Char Char Char Char Char2 Char Char Char Char Char Char Char"/>
    <w:basedOn w:val="1"/>
    <w:uiPriority w:val="0"/>
    <w:pPr>
      <w:ind w:firstLine="360" w:firstLineChars="150"/>
    </w:pPr>
    <w:rPr>
      <w:rFonts w:ascii="Tahoma" w:hAnsi="Tahoma"/>
      <w:sz w:val="24"/>
    </w:rPr>
  </w:style>
  <w:style w:type="paragraph" w:customStyle="1" w:styleId="171">
    <w:name w:val="Char Char Char1 Char Char Char"/>
    <w:basedOn w:val="1"/>
    <w:uiPriority w:val="0"/>
  </w:style>
  <w:style w:type="paragraph" w:customStyle="1" w:styleId="172">
    <w:name w:val="格式2"/>
    <w:basedOn w:val="3"/>
    <w:uiPriority w:val="0"/>
    <w:pPr>
      <w:autoSpaceDE w:val="0"/>
      <w:autoSpaceDN w:val="0"/>
      <w:adjustRightInd w:val="0"/>
      <w:spacing w:line="416" w:lineRule="atLeast"/>
      <w:ind w:firstLine="0"/>
      <w:jc w:val="both"/>
    </w:pPr>
    <w:rPr>
      <w:rFonts w:ascii="黑体" w:hAnsi="Times New Roman"/>
      <w:b w:val="0"/>
      <w:kern w:val="0"/>
      <w:sz w:val="30"/>
      <w:szCs w:val="20"/>
    </w:rPr>
  </w:style>
  <w:style w:type="paragraph" w:customStyle="1" w:styleId="173">
    <w:name w:val="样式8"/>
    <w:basedOn w:val="112"/>
    <w:uiPriority w:val="0"/>
    <w:pPr>
      <w:keepNext/>
      <w:keepLines/>
      <w:tabs>
        <w:tab w:val="clear" w:pos="709"/>
      </w:tabs>
      <w:spacing w:beforeLines="100"/>
      <w:ind w:left="0" w:firstLine="0"/>
      <w:jc w:val="center"/>
      <w:textAlignment w:val="auto"/>
      <w:outlineLvl w:val="1"/>
    </w:pPr>
    <w:rPr>
      <w:rFonts w:ascii="黑体" w:hAnsi="Times New Roman" w:eastAsia="黑体"/>
      <w:sz w:val="36"/>
      <w:szCs w:val="36"/>
    </w:rPr>
  </w:style>
  <w:style w:type="paragraph" w:customStyle="1" w:styleId="174">
    <w:name w:val="样式9"/>
    <w:basedOn w:val="149"/>
    <w:uiPriority w:val="0"/>
    <w:pPr>
      <w:tabs>
        <w:tab w:val="clear" w:pos="1180"/>
      </w:tabs>
      <w:autoSpaceDE/>
      <w:autoSpaceDN/>
      <w:spacing w:line="480" w:lineRule="exact"/>
      <w:ind w:left="0" w:leftChars="0" w:firstLine="480" w:firstLineChars="200"/>
    </w:pPr>
    <w:rPr>
      <w:rFonts w:ascii="宋体" w:hAnsi="宋体"/>
      <w:color w:val="auto"/>
      <w:szCs w:val="24"/>
    </w:rPr>
  </w:style>
  <w:style w:type="paragraph" w:customStyle="1" w:styleId="175">
    <w:name w:val="样式18"/>
    <w:basedOn w:val="31"/>
    <w:uiPriority w:val="0"/>
    <w:pPr>
      <w:spacing w:line="480" w:lineRule="exact"/>
      <w:ind w:firstLine="480" w:firstLineChars="200"/>
    </w:pPr>
    <w:rPr>
      <w:rFonts w:hAnsi="宋体"/>
      <w:sz w:val="24"/>
      <w:szCs w:val="24"/>
    </w:rPr>
  </w:style>
  <w:style w:type="paragraph" w:customStyle="1" w:styleId="176">
    <w:name w:val="样式15"/>
    <w:basedOn w:val="1"/>
    <w:uiPriority w:val="0"/>
    <w:pPr>
      <w:adjustRightInd w:val="0"/>
      <w:spacing w:beforeLines="20" w:line="360" w:lineRule="auto"/>
      <w:ind w:firstLine="715" w:firstLineChars="298"/>
      <w:jc w:val="left"/>
    </w:pPr>
    <w:rPr>
      <w:rFonts w:ascii="黑体" w:eastAsia="黑体"/>
      <w:kern w:val="0"/>
      <w:sz w:val="24"/>
      <w:szCs w:val="24"/>
    </w:rPr>
  </w:style>
  <w:style w:type="paragraph" w:customStyle="1" w:styleId="177">
    <w:name w:val="样式 样式 样式 标题 3 + 四号 段前: 0 磅 段后: 0 磅 行距: 固定值 24 磅 + Times New Roma..."/>
    <w:basedOn w:val="1"/>
    <w:uiPriority w:val="0"/>
    <w:pPr>
      <w:autoSpaceDE w:val="0"/>
      <w:autoSpaceDN w:val="0"/>
      <w:adjustRightInd w:val="0"/>
      <w:spacing w:line="480" w:lineRule="exact"/>
      <w:ind w:firstLine="200" w:firstLineChars="200"/>
    </w:pPr>
    <w:rPr>
      <w:rFonts w:cs="宋体"/>
      <w:color w:val="000000"/>
      <w:sz w:val="28"/>
    </w:rPr>
  </w:style>
  <w:style w:type="paragraph" w:customStyle="1" w:styleId="1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79">
    <w:name w:val="Blockquote"/>
    <w:basedOn w:val="1"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80">
    <w:name w:val="Char Char1"/>
    <w:uiPriority w:val="0"/>
    <w:rPr>
      <w:rFonts w:hint="eastAsia" w:ascii="宋体" w:hAnsi="宋体" w:eastAsia="宋体"/>
      <w:sz w:val="24"/>
      <w:u w:val="single"/>
      <w:lang w:val="en-US" w:eastAsia="zh-CN" w:bidi="ar-SA"/>
    </w:rPr>
  </w:style>
  <w:style w:type="character" w:customStyle="1" w:styleId="181">
    <w:name w:val="标题 Char1"/>
    <w:uiPriority w:val="0"/>
    <w:rPr>
      <w:rFonts w:hint="default" w:ascii="Cambria" w:hAnsi="Cambria" w:cs="Times New Roman"/>
      <w:b/>
      <w:bCs/>
      <w:kern w:val="2"/>
      <w:sz w:val="32"/>
      <w:szCs w:val="32"/>
    </w:rPr>
  </w:style>
  <w:style w:type="character" w:customStyle="1" w:styleId="182">
    <w:name w:val="Char2"/>
    <w:qFormat/>
    <w:uiPriority w:val="0"/>
    <w:rPr>
      <w:rFonts w:hint="eastAsia" w:ascii="黑体" w:hAnsi="Arial" w:eastAsia="黑体" w:cs="Arial"/>
      <w:bCs/>
      <w:kern w:val="2"/>
      <w:sz w:val="32"/>
      <w:szCs w:val="32"/>
      <w:lang w:val="en-US" w:eastAsia="zh-CN" w:bidi="ar-SA"/>
    </w:rPr>
  </w:style>
  <w:style w:type="paragraph" w:customStyle="1" w:styleId="183">
    <w:name w:val="flName"/>
    <w:basedOn w:val="138"/>
    <w:uiPriority w:val="0"/>
    <w:pPr>
      <w:spacing w:before="0" w:line="113" w:lineRule="atLeast"/>
    </w:pPr>
  </w:style>
  <w:style w:type="paragraph" w:customStyle="1" w:styleId="184">
    <w:name w:val="flType"/>
    <w:basedOn w:val="183"/>
    <w:uiPriority w:val="0"/>
    <w:pPr>
      <w:spacing w:after="284"/>
    </w:pPr>
    <w:rPr>
      <w:rFonts w:eastAsia="宋体"/>
      <w:b w:val="0"/>
    </w:rPr>
  </w:style>
  <w:style w:type="paragraph" w:customStyle="1" w:styleId="185">
    <w:name w:val="kd"/>
    <w:basedOn w:val="148"/>
    <w:qFormat/>
    <w:uiPriority w:val="0"/>
    <w:pPr>
      <w:ind w:left="720" w:hanging="720"/>
    </w:pPr>
    <w:rPr>
      <w:sz w:val="28"/>
    </w:rPr>
  </w:style>
  <w:style w:type="paragraph" w:customStyle="1" w:styleId="186">
    <w:name w:val="Body text 1"/>
    <w:basedOn w:val="133"/>
    <w:uiPriority w:val="0"/>
    <w:pPr>
      <w:tabs>
        <w:tab w:val="left" w:pos="1134"/>
      </w:tabs>
      <w:ind w:hanging="1134"/>
    </w:pPr>
  </w:style>
  <w:style w:type="paragraph" w:customStyle="1" w:styleId="187">
    <w:name w:val="_Style 8"/>
    <w:basedOn w:val="1"/>
    <w:uiPriority w:val="0"/>
  </w:style>
  <w:style w:type="character" w:customStyle="1" w:styleId="188">
    <w:name w:val="Date Char"/>
    <w:qFormat/>
    <w:locked/>
    <w:uiPriority w:val="0"/>
    <w:rPr>
      <w:rFonts w:eastAsia="宋体"/>
      <w:b/>
      <w:kern w:val="2"/>
      <w:sz w:val="28"/>
      <w:lang w:val="en-US" w:eastAsia="zh-CN" w:bidi="ar-SA"/>
    </w:rPr>
  </w:style>
  <w:style w:type="paragraph" w:customStyle="1" w:styleId="189">
    <w:name w:val="正文_0"/>
    <w:qFormat/>
    <w:uiPriority w:val="0"/>
    <w:pPr>
      <w:widowControl w:val="0"/>
      <w:jc w:val="both"/>
    </w:pPr>
    <w:rPr>
      <w:rFonts w:ascii="Tahoma" w:hAnsi="Tahoma" w:eastAsia="宋体" w:cs="Tahoma"/>
      <w:kern w:val="2"/>
      <w:sz w:val="21"/>
      <w:szCs w:val="22"/>
      <w:lang w:val="en-US" w:eastAsia="zh-CN" w:bidi="ar-SA"/>
    </w:rPr>
  </w:style>
  <w:style w:type="paragraph" w:customStyle="1" w:styleId="190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customStyle="1" w:styleId="191">
    <w:name w:val="列出段落2"/>
    <w:basedOn w:val="1"/>
    <w:unhideWhenUsed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2">
    <w:name w:val="font4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19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4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95">
    <w:name w:val="brief1"/>
    <w:basedOn w:val="1"/>
    <w:qFormat/>
    <w:uiPriority w:val="0"/>
    <w:pPr>
      <w:widowControl/>
      <w:jc w:val="left"/>
    </w:pPr>
    <w:rPr>
      <w:rFonts w:ascii="宋体" w:hAnsi="宋体" w:cs="宋体"/>
      <w:color w:val="336699"/>
      <w:kern w:val="0"/>
      <w:sz w:val="24"/>
      <w:szCs w:val="24"/>
    </w:rPr>
  </w:style>
  <w:style w:type="paragraph" w:customStyle="1" w:styleId="196">
    <w:name w:val="列出段落3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197">
    <w:name w:val="Char1 Char Char Char"/>
    <w:basedOn w:val="1"/>
    <w:uiPriority w:val="0"/>
    <w:rPr>
      <w:rFonts w:ascii="Tahoma" w:hAnsi="Tahoma"/>
      <w:sz w:val="30"/>
      <w:szCs w:val="30"/>
    </w:rPr>
  </w:style>
  <w:style w:type="paragraph" w:customStyle="1" w:styleId="198">
    <w:name w:val="列出段落4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199">
    <w:name w:val="param-name"/>
    <w:qFormat/>
    <w:uiPriority w:val="0"/>
  </w:style>
  <w:style w:type="character" w:customStyle="1" w:styleId="200">
    <w:name w:val="标准正文 Char"/>
    <w:link w:val="201"/>
    <w:qFormat/>
    <w:uiPriority w:val="0"/>
    <w:rPr>
      <w:szCs w:val="21"/>
    </w:rPr>
  </w:style>
  <w:style w:type="paragraph" w:customStyle="1" w:styleId="201">
    <w:name w:val="标准正文"/>
    <w:basedOn w:val="1"/>
    <w:link w:val="200"/>
    <w:qFormat/>
    <w:uiPriority w:val="0"/>
    <w:pPr>
      <w:suppressAutoHyphens/>
      <w:spacing w:line="36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202">
    <w:name w:val="列出段落 Char"/>
    <w:link w:val="77"/>
    <w:qFormat/>
    <w:locked/>
    <w:uiPriority w:val="0"/>
    <w:rPr>
      <w:rFonts w:ascii="Calibri" w:hAnsi="Calibri" w:eastAsia="宋体" w:cs="Times New Roman"/>
    </w:rPr>
  </w:style>
  <w:style w:type="paragraph" w:customStyle="1" w:styleId="203">
    <w:name w:val="列出段落5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04">
    <w:name w:val="font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5">
    <w:name w:val="HTML 预设格式 Char"/>
    <w:basedOn w:val="60"/>
    <w:link w:val="5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06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207">
    <w:name w:val="默认"/>
    <w:qFormat/>
    <w:uiPriority w:val="0"/>
    <w:rPr>
      <w:rFonts w:ascii="Helvetica" w:hAnsi="Helvetica" w:eastAsia="宋体" w:cs="Arial Unicode MS"/>
      <w:color w:val="000000"/>
      <w:kern w:val="0"/>
      <w:sz w:val="22"/>
      <w:szCs w:val="22"/>
      <w:lang w:val="zh-CN" w:eastAsia="zh-CN" w:bidi="ar-SA"/>
    </w:rPr>
  </w:style>
  <w:style w:type="paragraph" w:customStyle="1" w:styleId="208">
    <w:name w:val="列出段落6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kern w:val="2"/>
      <w:sz w:val="24"/>
      <w:szCs w:val="24"/>
      <w:lang w:val="en-US" w:eastAsia="zh-CN" w:bidi="ar-SA"/>
    </w:rPr>
  </w:style>
  <w:style w:type="paragraph" w:customStyle="1" w:styleId="209">
    <w:name w:val="表头_5-"/>
    <w:qFormat/>
    <w:uiPriority w:val="0"/>
    <w:pPr>
      <w:widowControl w:val="0"/>
      <w:spacing w:line="260" w:lineRule="exact"/>
      <w:jc w:val="center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0">
    <w:name w:val="表L_5-"/>
    <w:qFormat/>
    <w:uiPriority w:val="0"/>
    <w:pPr>
      <w:widowControl w:val="0"/>
      <w:spacing w:line="260" w:lineRule="exact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1">
    <w:name w:val="表M_5-"/>
    <w:qFormat/>
    <w:uiPriority w:val="0"/>
    <w:pPr>
      <w:widowControl w:val="0"/>
      <w:spacing w:line="260" w:lineRule="exact"/>
      <w:jc w:val="center"/>
    </w:pPr>
    <w:rPr>
      <w:rFonts w:ascii="Arial" w:hAnsi="Arial" w:eastAsia="宋体" w:cs="Arial Unicode MS"/>
      <w:color w:val="FF0000"/>
      <w:kern w:val="0"/>
      <w:sz w:val="18"/>
      <w:szCs w:val="18"/>
      <w:lang w:val="en-US" w:eastAsia="zh-CN" w:bidi="ar-SA"/>
    </w:rPr>
  </w:style>
  <w:style w:type="character" w:customStyle="1" w:styleId="212">
    <w:name w:val="apple-style-span"/>
    <w:basedOn w:val="60"/>
    <w:qFormat/>
    <w:uiPriority w:val="0"/>
  </w:style>
  <w:style w:type="paragraph" w:customStyle="1" w:styleId="2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214">
    <w:name w:val="_Style 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5">
    <w:name w:val="列出段落7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16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7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19">
    <w:name w:val="图1"/>
    <w:basedOn w:val="1"/>
    <w:next w:val="1"/>
    <w:qFormat/>
    <w:uiPriority w:val="0"/>
    <w:pPr>
      <w:tabs>
        <w:tab w:val="left" w:pos="425"/>
        <w:tab w:val="left" w:pos="777"/>
      </w:tabs>
      <w:spacing w:beforeLines="50" w:afterLines="100" w:line="360" w:lineRule="auto"/>
      <w:ind w:left="2210" w:hanging="748"/>
      <w:jc w:val="center"/>
    </w:pPr>
    <w:rPr>
      <w:kern w:val="0"/>
      <w:sz w:val="24"/>
      <w:szCs w:val="24"/>
    </w:rPr>
  </w:style>
  <w:style w:type="paragraph" w:customStyle="1" w:styleId="220">
    <w:name w:val="表 靠左"/>
    <w:basedOn w:val="1"/>
    <w:qFormat/>
    <w:uiPriority w:val="0"/>
    <w:pPr>
      <w:jc w:val="left"/>
    </w:pPr>
    <w:rPr>
      <w:szCs w:val="21"/>
    </w:rPr>
  </w:style>
  <w:style w:type="paragraph" w:customStyle="1" w:styleId="22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  <w:szCs w:val="24"/>
    </w:rPr>
  </w:style>
  <w:style w:type="paragraph" w:customStyle="1" w:styleId="222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rFonts w:ascii="仿宋_GB2312" w:eastAsia="仿宋_GB2312"/>
      <w:kern w:val="0"/>
      <w:sz w:val="32"/>
      <w:lang w:eastAsia="en-US"/>
    </w:rPr>
  </w:style>
  <w:style w:type="paragraph" w:customStyle="1" w:styleId="223">
    <w:name w:val="Char Char2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24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225">
    <w:name w:val="Char3"/>
    <w:basedOn w:val="1"/>
    <w:qFormat/>
    <w:uiPriority w:val="0"/>
    <w:rPr>
      <w:rFonts w:ascii="Tahoma" w:hAnsi="Tahoma"/>
      <w:sz w:val="24"/>
    </w:rPr>
  </w:style>
  <w:style w:type="paragraph" w:customStyle="1" w:styleId="226">
    <w:name w:val="正文无缩进"/>
    <w:basedOn w:val="1"/>
    <w:qFormat/>
    <w:uiPriority w:val="0"/>
    <w:pPr>
      <w:spacing w:line="600" w:lineRule="exact"/>
    </w:pPr>
    <w:rPr>
      <w:rFonts w:ascii="仿宋_GB2312" w:hAnsi="宋体" w:eastAsia="仿宋_GB2312"/>
      <w:sz w:val="31"/>
      <w:szCs w:val="28"/>
    </w:rPr>
  </w:style>
  <w:style w:type="character" w:customStyle="1" w:styleId="227">
    <w:name w:val="正文文本 (2) + 10 pt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28">
    <w:name w:val="表格1"/>
    <w:basedOn w:val="1"/>
    <w:link w:val="229"/>
    <w:qFormat/>
    <w:uiPriority w:val="0"/>
    <w:pPr>
      <w:autoSpaceDE w:val="0"/>
      <w:autoSpaceDN w:val="0"/>
      <w:adjustRightInd w:val="0"/>
      <w:jc w:val="left"/>
    </w:pPr>
    <w:rPr>
      <w:rFonts w:ascii="宋体" w:hAnsi="宋体"/>
      <w:sz w:val="24"/>
      <w:szCs w:val="21"/>
      <w:lang w:val="zh-CN" w:eastAsia="zh-CN"/>
    </w:rPr>
  </w:style>
  <w:style w:type="character" w:customStyle="1" w:styleId="229">
    <w:name w:val="表格1 字符"/>
    <w:link w:val="228"/>
    <w:qFormat/>
    <w:uiPriority w:val="0"/>
    <w:rPr>
      <w:rFonts w:ascii="宋体" w:hAnsi="宋体" w:eastAsia="宋体" w:cs="Times New Roman"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2021-04-06T07:44:29Z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C9F4C91D50D347C3B4A4D963A3D5A234</vt:lpwstr>
  </property>
</Properties>
</file>