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EC" w:rsidRDefault="00607E37">
      <w:pPr>
        <w:pStyle w:val="2"/>
        <w:spacing w:line="500" w:lineRule="exact"/>
        <w:ind w:firstLine="0"/>
        <w:rPr>
          <w:rFonts w:ascii="宋体" w:eastAsia="宋体" w:hAnsi="宋体"/>
          <w:b/>
          <w:sz w:val="36"/>
          <w:szCs w:val="36"/>
        </w:rPr>
      </w:pPr>
      <w:r>
        <w:rPr>
          <w:rFonts w:ascii="宋体" w:eastAsia="宋体" w:hAnsi="宋体" w:hint="eastAsia"/>
          <w:b/>
          <w:sz w:val="36"/>
        </w:rPr>
        <w:t>采购需求</w:t>
      </w:r>
    </w:p>
    <w:p w:rsidR="00750DEC" w:rsidRDefault="00607E37">
      <w:pPr>
        <w:spacing w:line="360" w:lineRule="auto"/>
        <w:ind w:firstLine="435"/>
        <w:jc w:val="center"/>
        <w:rPr>
          <w:b/>
          <w:bCs/>
          <w:color w:val="FF0000"/>
          <w:sz w:val="28"/>
        </w:rPr>
      </w:pPr>
      <w:r>
        <w:rPr>
          <w:rFonts w:hint="eastAsia"/>
          <w:b/>
          <w:bCs/>
          <w:color w:val="FF0000"/>
          <w:sz w:val="28"/>
        </w:rPr>
        <w:t>（仅供参考，具体以</w:t>
      </w:r>
      <w:r w:rsidR="00AB18B9">
        <w:rPr>
          <w:rFonts w:hint="eastAsia"/>
          <w:b/>
          <w:bCs/>
          <w:color w:val="FF0000"/>
          <w:sz w:val="28"/>
        </w:rPr>
        <w:t>谈判</w:t>
      </w:r>
      <w:r>
        <w:rPr>
          <w:rFonts w:hint="eastAsia"/>
          <w:b/>
          <w:bCs/>
          <w:color w:val="FF0000"/>
          <w:sz w:val="28"/>
        </w:rPr>
        <w:t>文件为准）</w:t>
      </w:r>
      <w:bookmarkStart w:id="0" w:name="_Hlk16461016"/>
    </w:p>
    <w:bookmarkEnd w:id="0"/>
    <w:p w:rsidR="00A375CA" w:rsidRPr="00A375CA" w:rsidRDefault="00A375CA" w:rsidP="00A375CA">
      <w:pPr>
        <w:spacing w:line="360" w:lineRule="auto"/>
        <w:ind w:firstLine="437"/>
        <w:rPr>
          <w:rFonts w:ascii="宋体" w:hAnsi="宋体" w:cs="@仿宋_GB2312"/>
          <w:b/>
          <w:sz w:val="24"/>
          <w:szCs w:val="18"/>
        </w:rPr>
      </w:pPr>
      <w:r w:rsidRPr="00A375CA">
        <w:rPr>
          <w:rFonts w:ascii="宋体" w:hAnsi="宋体" w:cs="@仿宋_GB2312" w:hint="eastAsia"/>
          <w:b/>
          <w:sz w:val="24"/>
          <w:szCs w:val="18"/>
        </w:rPr>
        <w:t>一、采购需求前附表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32"/>
        <w:gridCol w:w="5483"/>
      </w:tblGrid>
      <w:tr w:rsidR="00A375CA" w:rsidRPr="00A375CA" w:rsidTr="00C14006">
        <w:trPr>
          <w:trHeight w:val="502"/>
          <w:jc w:val="center"/>
        </w:trPr>
        <w:tc>
          <w:tcPr>
            <w:tcW w:w="1007" w:type="dxa"/>
            <w:vAlign w:val="center"/>
          </w:tcPr>
          <w:p w:rsidR="00A375CA" w:rsidRPr="00A375CA" w:rsidRDefault="00A375CA" w:rsidP="00A375CA">
            <w:pPr>
              <w:jc w:val="center"/>
              <w:rPr>
                <w:rFonts w:ascii="宋体" w:hAnsi="宋体" w:cs="@仿宋_GB2312"/>
                <w:b/>
                <w:sz w:val="24"/>
              </w:rPr>
            </w:pPr>
            <w:r w:rsidRPr="00A375CA">
              <w:rPr>
                <w:rFonts w:ascii="宋体" w:hAnsi="宋体" w:cs="@仿宋_GB2312" w:hint="eastAsia"/>
                <w:b/>
                <w:sz w:val="24"/>
              </w:rPr>
              <w:t>序号</w:t>
            </w:r>
          </w:p>
        </w:tc>
        <w:tc>
          <w:tcPr>
            <w:tcW w:w="2032" w:type="dxa"/>
            <w:vAlign w:val="center"/>
          </w:tcPr>
          <w:p w:rsidR="00A375CA" w:rsidRPr="00A375CA" w:rsidRDefault="00A375CA" w:rsidP="00A375CA">
            <w:pPr>
              <w:spacing w:line="360" w:lineRule="auto"/>
              <w:jc w:val="center"/>
              <w:rPr>
                <w:rFonts w:ascii="宋体" w:hAnsi="宋体" w:cs="@仿宋_GB2312"/>
                <w:b/>
                <w:kern w:val="0"/>
                <w:sz w:val="24"/>
                <w:szCs w:val="28"/>
              </w:rPr>
            </w:pPr>
            <w:r w:rsidRPr="00A375CA">
              <w:rPr>
                <w:rFonts w:ascii="宋体" w:hAnsi="宋体" w:cs="@仿宋_GB2312" w:hint="eastAsia"/>
                <w:b/>
                <w:kern w:val="0"/>
                <w:sz w:val="24"/>
                <w:szCs w:val="28"/>
              </w:rPr>
              <w:t>条款名称</w:t>
            </w:r>
          </w:p>
        </w:tc>
        <w:tc>
          <w:tcPr>
            <w:tcW w:w="5483" w:type="dxa"/>
            <w:vAlign w:val="center"/>
          </w:tcPr>
          <w:p w:rsidR="00A375CA" w:rsidRPr="00A375CA" w:rsidRDefault="00A375CA" w:rsidP="00A375CA">
            <w:pPr>
              <w:spacing w:line="360" w:lineRule="auto"/>
              <w:jc w:val="center"/>
              <w:rPr>
                <w:rFonts w:ascii="宋体" w:hAnsi="宋体" w:cs="@仿宋_GB2312"/>
                <w:b/>
                <w:kern w:val="0"/>
                <w:sz w:val="24"/>
                <w:szCs w:val="28"/>
              </w:rPr>
            </w:pPr>
            <w:r w:rsidRPr="00A375CA">
              <w:rPr>
                <w:rFonts w:ascii="宋体" w:hAnsi="宋体" w:cs="@仿宋_GB2312" w:hint="eastAsia"/>
                <w:b/>
                <w:kern w:val="0"/>
                <w:sz w:val="24"/>
                <w:szCs w:val="28"/>
              </w:rPr>
              <w:t>内容、说明与要求</w:t>
            </w:r>
          </w:p>
        </w:tc>
      </w:tr>
      <w:tr w:rsidR="00A375CA" w:rsidRPr="00A375CA" w:rsidTr="00C14006">
        <w:trPr>
          <w:trHeight w:val="502"/>
          <w:jc w:val="center"/>
        </w:trPr>
        <w:tc>
          <w:tcPr>
            <w:tcW w:w="1007" w:type="dxa"/>
            <w:vAlign w:val="center"/>
          </w:tcPr>
          <w:p w:rsidR="00A375CA" w:rsidRPr="00A375CA" w:rsidRDefault="00A375CA" w:rsidP="00A375CA">
            <w:pPr>
              <w:jc w:val="center"/>
              <w:rPr>
                <w:rFonts w:ascii="宋体" w:hAnsi="宋体" w:cs="@仿宋_GB2312"/>
                <w:bCs/>
                <w:sz w:val="24"/>
              </w:rPr>
            </w:pPr>
            <w:r w:rsidRPr="00A375CA">
              <w:rPr>
                <w:rFonts w:ascii="宋体" w:hAnsi="宋体" w:cs="@仿宋_GB2312" w:hint="eastAsia"/>
                <w:bCs/>
                <w:sz w:val="24"/>
              </w:rPr>
              <w:t>1</w:t>
            </w:r>
          </w:p>
        </w:tc>
        <w:tc>
          <w:tcPr>
            <w:tcW w:w="2032" w:type="dxa"/>
            <w:vAlign w:val="center"/>
          </w:tcPr>
          <w:p w:rsidR="00A375CA" w:rsidRPr="00A375CA" w:rsidRDefault="00A375CA" w:rsidP="00A375CA">
            <w:pPr>
              <w:spacing w:line="360" w:lineRule="auto"/>
              <w:jc w:val="center"/>
              <w:rPr>
                <w:rFonts w:ascii="宋体" w:hAnsi="宋体" w:cs="@仿宋_GB2312"/>
                <w:bCs/>
                <w:kern w:val="0"/>
                <w:sz w:val="24"/>
                <w:szCs w:val="28"/>
              </w:rPr>
            </w:pPr>
            <w:r w:rsidRPr="00A375CA">
              <w:rPr>
                <w:rFonts w:ascii="宋体" w:hAnsi="宋体" w:cs="@仿宋_GB2312" w:hint="eastAsia"/>
                <w:bCs/>
                <w:kern w:val="0"/>
                <w:sz w:val="24"/>
                <w:szCs w:val="28"/>
              </w:rPr>
              <w:t>付款方式</w:t>
            </w:r>
          </w:p>
        </w:tc>
        <w:tc>
          <w:tcPr>
            <w:tcW w:w="5483" w:type="dxa"/>
            <w:vAlign w:val="center"/>
          </w:tcPr>
          <w:p w:rsidR="00A375CA" w:rsidRPr="00A375CA" w:rsidRDefault="00A375CA" w:rsidP="00A375CA">
            <w:pPr>
              <w:spacing w:line="360" w:lineRule="auto"/>
              <w:rPr>
                <w:rFonts w:ascii="宋体" w:hAnsi="宋体" w:cs="@仿宋_GB2312"/>
                <w:bCs/>
                <w:kern w:val="0"/>
                <w:sz w:val="24"/>
                <w:szCs w:val="28"/>
                <w:u w:val="single"/>
              </w:rPr>
            </w:pPr>
            <w:r w:rsidRPr="00A375CA">
              <w:rPr>
                <w:rFonts w:ascii="宋体" w:hAnsi="宋体" w:cs="@仿宋_GB2312" w:hint="eastAsia"/>
                <w:bCs/>
                <w:kern w:val="0"/>
                <w:sz w:val="24"/>
                <w:szCs w:val="28"/>
                <w:u w:val="single"/>
              </w:rPr>
              <w:t>供货安装并验收合格后</w:t>
            </w:r>
            <w:r w:rsidRPr="00A375CA">
              <w:rPr>
                <w:rFonts w:ascii="宋体" w:hAnsi="宋体" w:cs="@仿宋_GB2312"/>
                <w:bCs/>
                <w:kern w:val="0"/>
                <w:sz w:val="24"/>
                <w:szCs w:val="28"/>
                <w:u w:val="single"/>
              </w:rPr>
              <w:t>30个工作日内支付合同金额的50%，供货安装并验收合格一年后支付合同金额的40%，余款待免费质保期满后一次性无息付清</w:t>
            </w:r>
          </w:p>
        </w:tc>
      </w:tr>
      <w:tr w:rsidR="00A375CA" w:rsidRPr="00A375CA" w:rsidTr="00C14006">
        <w:trPr>
          <w:trHeight w:val="502"/>
          <w:jc w:val="center"/>
        </w:trPr>
        <w:tc>
          <w:tcPr>
            <w:tcW w:w="1007" w:type="dxa"/>
            <w:vAlign w:val="center"/>
          </w:tcPr>
          <w:p w:rsidR="00A375CA" w:rsidRPr="00A375CA" w:rsidRDefault="00A375CA" w:rsidP="00A375CA">
            <w:pPr>
              <w:jc w:val="center"/>
              <w:rPr>
                <w:rFonts w:ascii="宋体" w:hAnsi="宋体" w:cs="@仿宋_GB2312"/>
                <w:bCs/>
                <w:sz w:val="24"/>
              </w:rPr>
            </w:pPr>
            <w:r w:rsidRPr="00A375CA">
              <w:rPr>
                <w:rFonts w:ascii="宋体" w:hAnsi="宋体" w:cs="@仿宋_GB2312" w:hint="eastAsia"/>
                <w:bCs/>
                <w:sz w:val="24"/>
              </w:rPr>
              <w:t>2</w:t>
            </w:r>
          </w:p>
        </w:tc>
        <w:tc>
          <w:tcPr>
            <w:tcW w:w="2032" w:type="dxa"/>
            <w:vAlign w:val="center"/>
          </w:tcPr>
          <w:p w:rsidR="00A375CA" w:rsidRPr="00A375CA" w:rsidRDefault="00A375CA" w:rsidP="00A375CA">
            <w:pPr>
              <w:spacing w:line="360" w:lineRule="auto"/>
              <w:jc w:val="center"/>
              <w:rPr>
                <w:rFonts w:ascii="宋体" w:hAnsi="宋体" w:cs="@仿宋_GB2312"/>
                <w:bCs/>
                <w:kern w:val="0"/>
                <w:sz w:val="24"/>
                <w:szCs w:val="28"/>
              </w:rPr>
            </w:pPr>
            <w:r w:rsidRPr="00A375CA">
              <w:rPr>
                <w:rFonts w:ascii="宋体" w:hAnsi="宋体" w:cs="@仿宋_GB2312" w:hint="eastAsia"/>
                <w:bCs/>
                <w:kern w:val="0"/>
                <w:sz w:val="24"/>
                <w:szCs w:val="28"/>
              </w:rPr>
              <w:t>供货及安装地点</w:t>
            </w:r>
          </w:p>
        </w:tc>
        <w:tc>
          <w:tcPr>
            <w:tcW w:w="5483" w:type="dxa"/>
            <w:vAlign w:val="center"/>
          </w:tcPr>
          <w:p w:rsidR="00A375CA" w:rsidRPr="00A375CA" w:rsidRDefault="00A375CA" w:rsidP="00A375CA">
            <w:pPr>
              <w:spacing w:line="360" w:lineRule="auto"/>
              <w:rPr>
                <w:rFonts w:ascii="宋体" w:hAnsi="宋体" w:cs="@仿宋_GB2312"/>
                <w:bCs/>
                <w:kern w:val="0"/>
                <w:sz w:val="24"/>
                <w:szCs w:val="28"/>
              </w:rPr>
            </w:pPr>
            <w:r w:rsidRPr="00A375CA">
              <w:rPr>
                <w:rFonts w:ascii="宋体" w:hAnsi="宋体" w:cs="@仿宋_GB2312" w:hint="eastAsia"/>
                <w:bCs/>
                <w:kern w:val="0"/>
                <w:sz w:val="24"/>
                <w:szCs w:val="28"/>
                <w:u w:val="single"/>
              </w:rPr>
              <w:t>合肥市益民街</w:t>
            </w:r>
            <w:r w:rsidRPr="00A375CA">
              <w:rPr>
                <w:rFonts w:ascii="宋体" w:hAnsi="宋体" w:cs="@仿宋_GB2312"/>
                <w:bCs/>
                <w:kern w:val="0"/>
                <w:sz w:val="24"/>
                <w:szCs w:val="28"/>
                <w:u w:val="single"/>
              </w:rPr>
              <w:t>15号，采购人指定地点。</w:t>
            </w:r>
            <w:r w:rsidRPr="00A375CA">
              <w:rPr>
                <w:rFonts w:ascii="宋体" w:hAnsi="宋体" w:cs="@仿宋_GB2312" w:hint="eastAsia"/>
                <w:bCs/>
                <w:kern w:val="0"/>
                <w:sz w:val="24"/>
                <w:szCs w:val="28"/>
                <w:u w:val="single"/>
              </w:rPr>
              <w:t xml:space="preserve"> </w:t>
            </w:r>
          </w:p>
        </w:tc>
      </w:tr>
      <w:tr w:rsidR="00A375CA" w:rsidRPr="00A375CA" w:rsidTr="00C14006">
        <w:trPr>
          <w:trHeight w:val="502"/>
          <w:jc w:val="center"/>
        </w:trPr>
        <w:tc>
          <w:tcPr>
            <w:tcW w:w="1007" w:type="dxa"/>
            <w:vAlign w:val="center"/>
          </w:tcPr>
          <w:p w:rsidR="00A375CA" w:rsidRPr="00A375CA" w:rsidRDefault="00A375CA" w:rsidP="00A375CA">
            <w:pPr>
              <w:jc w:val="center"/>
              <w:rPr>
                <w:rFonts w:ascii="宋体" w:hAnsi="宋体" w:cs="@仿宋_GB2312"/>
                <w:bCs/>
                <w:sz w:val="24"/>
              </w:rPr>
            </w:pPr>
            <w:r w:rsidRPr="00A375CA">
              <w:rPr>
                <w:rFonts w:ascii="宋体" w:hAnsi="宋体" w:cs="@仿宋_GB2312" w:hint="eastAsia"/>
                <w:bCs/>
                <w:sz w:val="24"/>
              </w:rPr>
              <w:t>3</w:t>
            </w:r>
          </w:p>
        </w:tc>
        <w:tc>
          <w:tcPr>
            <w:tcW w:w="2032" w:type="dxa"/>
            <w:vAlign w:val="center"/>
          </w:tcPr>
          <w:p w:rsidR="00A375CA" w:rsidRPr="00A375CA" w:rsidRDefault="00A375CA" w:rsidP="00A375CA">
            <w:pPr>
              <w:spacing w:line="360" w:lineRule="auto"/>
              <w:jc w:val="center"/>
              <w:rPr>
                <w:rFonts w:ascii="宋体" w:hAnsi="宋体" w:cs="@仿宋_GB2312"/>
                <w:bCs/>
                <w:kern w:val="0"/>
                <w:sz w:val="24"/>
                <w:szCs w:val="28"/>
              </w:rPr>
            </w:pPr>
            <w:r w:rsidRPr="00A375CA">
              <w:rPr>
                <w:rFonts w:ascii="宋体" w:hAnsi="宋体" w:cs="@仿宋_GB2312" w:hint="eastAsia"/>
                <w:bCs/>
                <w:kern w:val="0"/>
                <w:sz w:val="24"/>
                <w:szCs w:val="28"/>
              </w:rPr>
              <w:t>供货及安装期限</w:t>
            </w:r>
          </w:p>
        </w:tc>
        <w:tc>
          <w:tcPr>
            <w:tcW w:w="5483" w:type="dxa"/>
            <w:vAlign w:val="center"/>
          </w:tcPr>
          <w:p w:rsidR="00A375CA" w:rsidRPr="00A375CA" w:rsidRDefault="00A375CA" w:rsidP="00A375CA">
            <w:pPr>
              <w:spacing w:line="360" w:lineRule="auto"/>
              <w:rPr>
                <w:rFonts w:ascii="宋体" w:hAnsi="宋体" w:cs="@仿宋_GB2312"/>
                <w:bCs/>
                <w:kern w:val="0"/>
                <w:sz w:val="24"/>
                <w:szCs w:val="28"/>
              </w:rPr>
            </w:pPr>
            <w:r w:rsidRPr="00A375CA">
              <w:rPr>
                <w:rFonts w:ascii="宋体" w:hAnsi="宋体" w:cs="@仿宋_GB2312" w:hint="eastAsia"/>
                <w:bCs/>
                <w:kern w:val="0"/>
                <w:sz w:val="24"/>
                <w:szCs w:val="28"/>
              </w:rPr>
              <w:t>合同生效后</w:t>
            </w:r>
            <w:r w:rsidRPr="00A375CA">
              <w:rPr>
                <w:rFonts w:ascii="宋体" w:hAnsi="宋体" w:cs="@仿宋_GB2312"/>
                <w:bCs/>
                <w:kern w:val="0"/>
                <w:sz w:val="24"/>
                <w:szCs w:val="28"/>
              </w:rPr>
              <w:t>30个工作日内完成供货、安装、调试。</w:t>
            </w:r>
          </w:p>
        </w:tc>
      </w:tr>
      <w:tr w:rsidR="00A375CA" w:rsidRPr="00A375CA" w:rsidTr="00C14006">
        <w:trPr>
          <w:trHeight w:val="502"/>
          <w:jc w:val="center"/>
        </w:trPr>
        <w:tc>
          <w:tcPr>
            <w:tcW w:w="1007" w:type="dxa"/>
            <w:vAlign w:val="center"/>
          </w:tcPr>
          <w:p w:rsidR="00A375CA" w:rsidRPr="00A375CA" w:rsidRDefault="00A375CA" w:rsidP="00A375CA">
            <w:pPr>
              <w:jc w:val="center"/>
              <w:rPr>
                <w:rFonts w:ascii="宋体" w:hAnsi="宋体" w:cs="@仿宋_GB2312"/>
                <w:bCs/>
                <w:sz w:val="24"/>
              </w:rPr>
            </w:pPr>
            <w:r w:rsidRPr="00A375CA">
              <w:rPr>
                <w:rFonts w:ascii="宋体" w:hAnsi="宋体" w:cs="@仿宋_GB2312" w:hint="eastAsia"/>
                <w:bCs/>
                <w:sz w:val="24"/>
              </w:rPr>
              <w:t>4</w:t>
            </w:r>
          </w:p>
        </w:tc>
        <w:tc>
          <w:tcPr>
            <w:tcW w:w="2032" w:type="dxa"/>
            <w:vAlign w:val="center"/>
          </w:tcPr>
          <w:p w:rsidR="00A375CA" w:rsidRPr="00A375CA" w:rsidRDefault="00A375CA" w:rsidP="00A375CA">
            <w:pPr>
              <w:spacing w:line="360" w:lineRule="auto"/>
              <w:jc w:val="center"/>
              <w:rPr>
                <w:rFonts w:ascii="宋体" w:hAnsi="宋体" w:cs="@仿宋_GB2312"/>
                <w:bCs/>
                <w:kern w:val="0"/>
                <w:sz w:val="24"/>
                <w:szCs w:val="28"/>
              </w:rPr>
            </w:pPr>
            <w:r w:rsidRPr="00A375CA">
              <w:rPr>
                <w:rFonts w:ascii="宋体" w:hAnsi="宋体" w:cs="@仿宋_GB2312" w:hint="eastAsia"/>
                <w:bCs/>
                <w:kern w:val="0"/>
                <w:sz w:val="24"/>
                <w:szCs w:val="28"/>
              </w:rPr>
              <w:t>免费质保期</w:t>
            </w:r>
          </w:p>
        </w:tc>
        <w:tc>
          <w:tcPr>
            <w:tcW w:w="5483" w:type="dxa"/>
            <w:vAlign w:val="center"/>
          </w:tcPr>
          <w:p w:rsidR="00A375CA" w:rsidRPr="00A375CA" w:rsidRDefault="00A375CA" w:rsidP="00A375CA">
            <w:pPr>
              <w:spacing w:line="360" w:lineRule="auto"/>
              <w:rPr>
                <w:rFonts w:ascii="宋体" w:hAnsi="宋体" w:cs="@仿宋_GB2312"/>
                <w:bCs/>
                <w:kern w:val="0"/>
                <w:sz w:val="24"/>
                <w:szCs w:val="28"/>
              </w:rPr>
            </w:pPr>
            <w:r w:rsidRPr="00A375CA">
              <w:rPr>
                <w:rFonts w:ascii="宋体" w:hAnsi="宋体" w:cs="@仿宋_GB2312" w:hint="eastAsia"/>
                <w:bCs/>
                <w:kern w:val="0"/>
                <w:sz w:val="24"/>
                <w:szCs w:val="28"/>
              </w:rPr>
              <w:t>验收合格之日起两年</w:t>
            </w:r>
          </w:p>
        </w:tc>
      </w:tr>
    </w:tbl>
    <w:p w:rsidR="00A375CA" w:rsidRPr="00A375CA" w:rsidRDefault="00A375CA" w:rsidP="00A375CA">
      <w:pPr>
        <w:spacing w:line="360" w:lineRule="auto"/>
        <w:ind w:firstLine="437"/>
        <w:rPr>
          <w:rFonts w:ascii="宋体" w:hAnsi="宋体" w:cs="@仿宋_GB2312"/>
          <w:b/>
          <w:bCs/>
          <w:sz w:val="24"/>
          <w:szCs w:val="18"/>
        </w:rPr>
      </w:pPr>
    </w:p>
    <w:p w:rsidR="00A375CA" w:rsidRPr="00A375CA" w:rsidRDefault="00A375CA" w:rsidP="00A375CA">
      <w:pPr>
        <w:spacing w:line="360" w:lineRule="auto"/>
        <w:ind w:firstLine="437"/>
        <w:rPr>
          <w:rFonts w:ascii="宋体" w:hAnsi="宋体" w:cs="@仿宋_GB2312"/>
          <w:b/>
          <w:bCs/>
          <w:sz w:val="24"/>
          <w:szCs w:val="18"/>
        </w:rPr>
      </w:pPr>
      <w:r w:rsidRPr="00A375CA">
        <w:rPr>
          <w:rFonts w:ascii="宋体" w:hAnsi="宋体" w:cs="@仿宋_GB2312" w:hint="eastAsia"/>
          <w:b/>
          <w:bCs/>
          <w:sz w:val="24"/>
          <w:szCs w:val="18"/>
        </w:rPr>
        <w:t>二、货物需求</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771"/>
        <w:gridCol w:w="1277"/>
        <w:gridCol w:w="992"/>
        <w:gridCol w:w="1213"/>
        <w:gridCol w:w="965"/>
      </w:tblGrid>
      <w:tr w:rsidR="00A375CA" w:rsidRPr="00A375CA" w:rsidTr="00C14006">
        <w:trPr>
          <w:trHeight w:val="405"/>
          <w:jc w:val="center"/>
        </w:trPr>
        <w:tc>
          <w:tcPr>
            <w:tcW w:w="480" w:type="dxa"/>
            <w:vAlign w:val="center"/>
          </w:tcPr>
          <w:p w:rsidR="00A375CA" w:rsidRPr="00A375CA" w:rsidRDefault="00A375CA" w:rsidP="00A375CA">
            <w:pPr>
              <w:spacing w:line="360" w:lineRule="auto"/>
              <w:jc w:val="center"/>
              <w:rPr>
                <w:rFonts w:ascii="宋体" w:hAnsi="宋体"/>
                <w:b/>
                <w:sz w:val="24"/>
                <w:szCs w:val="24"/>
              </w:rPr>
            </w:pPr>
            <w:proofErr w:type="gramStart"/>
            <w:r w:rsidRPr="00A375CA">
              <w:rPr>
                <w:rFonts w:ascii="宋体" w:hAnsi="宋体" w:hint="eastAsia"/>
                <w:b/>
                <w:sz w:val="24"/>
                <w:szCs w:val="24"/>
              </w:rPr>
              <w:t>包别</w:t>
            </w:r>
            <w:proofErr w:type="gramEnd"/>
          </w:p>
        </w:tc>
        <w:tc>
          <w:tcPr>
            <w:tcW w:w="3771" w:type="dxa"/>
            <w:vAlign w:val="center"/>
          </w:tcPr>
          <w:p w:rsidR="00A375CA" w:rsidRPr="00A375CA" w:rsidRDefault="00A375CA" w:rsidP="00A375CA">
            <w:pPr>
              <w:spacing w:line="360" w:lineRule="auto"/>
              <w:jc w:val="center"/>
              <w:rPr>
                <w:rFonts w:ascii="宋体" w:hAnsi="宋体"/>
                <w:b/>
                <w:bCs/>
                <w:sz w:val="24"/>
                <w:szCs w:val="24"/>
              </w:rPr>
            </w:pPr>
            <w:r w:rsidRPr="00A375CA">
              <w:rPr>
                <w:rFonts w:ascii="宋体" w:hAnsi="宋体" w:hint="eastAsia"/>
                <w:b/>
                <w:bCs/>
                <w:sz w:val="24"/>
                <w:szCs w:val="24"/>
              </w:rPr>
              <w:t>名称</w:t>
            </w:r>
          </w:p>
        </w:tc>
        <w:tc>
          <w:tcPr>
            <w:tcW w:w="1277" w:type="dxa"/>
            <w:vAlign w:val="center"/>
          </w:tcPr>
          <w:p w:rsidR="00A375CA" w:rsidRPr="00A375CA" w:rsidRDefault="00A375CA" w:rsidP="00A375CA">
            <w:pPr>
              <w:spacing w:line="360" w:lineRule="auto"/>
              <w:jc w:val="center"/>
              <w:rPr>
                <w:rFonts w:ascii="宋体" w:hAnsi="宋体"/>
                <w:b/>
                <w:bCs/>
                <w:sz w:val="24"/>
                <w:szCs w:val="24"/>
              </w:rPr>
            </w:pPr>
            <w:r w:rsidRPr="00A375CA">
              <w:rPr>
                <w:rFonts w:ascii="宋体" w:hAnsi="宋体" w:hint="eastAsia"/>
                <w:b/>
                <w:bCs/>
                <w:sz w:val="24"/>
                <w:szCs w:val="24"/>
              </w:rPr>
              <w:t>数量</w:t>
            </w:r>
          </w:p>
        </w:tc>
        <w:tc>
          <w:tcPr>
            <w:tcW w:w="992" w:type="dxa"/>
            <w:vAlign w:val="center"/>
          </w:tcPr>
          <w:p w:rsidR="00A375CA" w:rsidRPr="00A375CA" w:rsidRDefault="00A375CA" w:rsidP="00A375CA">
            <w:pPr>
              <w:spacing w:line="360" w:lineRule="auto"/>
              <w:jc w:val="center"/>
              <w:rPr>
                <w:rFonts w:ascii="宋体" w:hAnsi="宋体"/>
                <w:b/>
                <w:bCs/>
                <w:sz w:val="24"/>
                <w:szCs w:val="24"/>
              </w:rPr>
            </w:pPr>
            <w:r w:rsidRPr="00A375CA">
              <w:rPr>
                <w:rFonts w:ascii="宋体" w:hAnsi="宋体" w:hint="eastAsia"/>
                <w:b/>
                <w:bCs/>
                <w:sz w:val="24"/>
                <w:szCs w:val="24"/>
              </w:rPr>
              <w:t>单位</w:t>
            </w:r>
          </w:p>
        </w:tc>
        <w:tc>
          <w:tcPr>
            <w:tcW w:w="1213" w:type="dxa"/>
          </w:tcPr>
          <w:p w:rsidR="00A375CA" w:rsidRPr="00A375CA" w:rsidRDefault="00A375CA" w:rsidP="00A375CA">
            <w:pPr>
              <w:spacing w:line="360" w:lineRule="auto"/>
              <w:jc w:val="center"/>
              <w:rPr>
                <w:rFonts w:ascii="宋体" w:hAnsi="宋体"/>
                <w:b/>
                <w:bCs/>
                <w:sz w:val="24"/>
                <w:szCs w:val="24"/>
              </w:rPr>
            </w:pPr>
            <w:r w:rsidRPr="00A375CA">
              <w:rPr>
                <w:rFonts w:ascii="宋体" w:hAnsi="宋体" w:hint="eastAsia"/>
                <w:b/>
                <w:bCs/>
                <w:sz w:val="24"/>
                <w:szCs w:val="24"/>
              </w:rPr>
              <w:t>所属行业</w:t>
            </w:r>
          </w:p>
        </w:tc>
        <w:tc>
          <w:tcPr>
            <w:tcW w:w="965" w:type="dxa"/>
            <w:vAlign w:val="center"/>
          </w:tcPr>
          <w:p w:rsidR="00A375CA" w:rsidRPr="00A375CA" w:rsidRDefault="00A375CA" w:rsidP="00A375CA">
            <w:pPr>
              <w:spacing w:line="360" w:lineRule="auto"/>
              <w:jc w:val="center"/>
              <w:rPr>
                <w:rFonts w:ascii="宋体" w:hAnsi="宋体"/>
                <w:b/>
                <w:bCs/>
                <w:sz w:val="24"/>
                <w:szCs w:val="24"/>
              </w:rPr>
            </w:pPr>
            <w:r w:rsidRPr="00A375CA">
              <w:rPr>
                <w:rFonts w:ascii="宋体" w:hAnsi="宋体" w:hint="eastAsia"/>
                <w:b/>
                <w:bCs/>
                <w:sz w:val="24"/>
                <w:szCs w:val="24"/>
              </w:rPr>
              <w:t>备注</w:t>
            </w:r>
          </w:p>
        </w:tc>
      </w:tr>
      <w:tr w:rsidR="00A375CA" w:rsidRPr="00A375CA" w:rsidTr="00C14006">
        <w:trPr>
          <w:trHeight w:val="405"/>
          <w:jc w:val="center"/>
        </w:trPr>
        <w:tc>
          <w:tcPr>
            <w:tcW w:w="480" w:type="dxa"/>
            <w:vMerge w:val="restart"/>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1</w:t>
            </w: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全自动凝血分析仪流水线</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进口</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化学发光分析仪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cs="@仿宋_GB2312"/>
                <w:sz w:val="24"/>
                <w:szCs w:val="18"/>
              </w:rPr>
              <w:t>▲</w:t>
            </w:r>
            <w:r w:rsidRPr="00A375CA">
              <w:rPr>
                <w:rFonts w:ascii="宋体" w:hAnsi="宋体" w:hint="eastAsia"/>
                <w:sz w:val="24"/>
                <w:szCs w:val="24"/>
              </w:rPr>
              <w:t>全自动化学发光免疫分析仪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2</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进口</w:t>
            </w:r>
          </w:p>
        </w:tc>
      </w:tr>
      <w:tr w:rsidR="00A375CA" w:rsidRPr="00A375CA" w:rsidTr="00C14006">
        <w:trPr>
          <w:trHeight w:val="405"/>
          <w:jc w:val="center"/>
        </w:trPr>
        <w:tc>
          <w:tcPr>
            <w:tcW w:w="480" w:type="dxa"/>
            <w:vMerge w:val="restart"/>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2</w:t>
            </w: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cs="@仿宋_GB2312"/>
                <w:sz w:val="24"/>
                <w:szCs w:val="18"/>
              </w:rPr>
              <w:t>▲</w:t>
            </w:r>
            <w:r w:rsidRPr="00A375CA">
              <w:rPr>
                <w:rFonts w:ascii="宋体" w:hAnsi="宋体" w:hint="eastAsia"/>
                <w:sz w:val="24"/>
                <w:szCs w:val="24"/>
              </w:rPr>
              <w:t>全自动时间分辨免疫荧光分析系统</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进口</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染色体核型分析终端系统</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2</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进口</w:t>
            </w:r>
          </w:p>
        </w:tc>
      </w:tr>
      <w:tr w:rsidR="00A375CA" w:rsidRPr="00A375CA" w:rsidTr="00C14006">
        <w:trPr>
          <w:trHeight w:val="405"/>
          <w:jc w:val="center"/>
        </w:trPr>
        <w:tc>
          <w:tcPr>
            <w:tcW w:w="480" w:type="dxa"/>
            <w:vMerge w:val="restart"/>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3</w:t>
            </w: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全自动POCT测定仪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全自动尿液分析流水线</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全自动尿液化学分析仪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全自动微量元素分析仪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全自动粪便分析仪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4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全自动电化学发光分析仪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3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cs="@仿宋_GB2312"/>
                <w:sz w:val="24"/>
                <w:szCs w:val="18"/>
              </w:rPr>
              <w:t>▲</w:t>
            </w:r>
            <w:r w:rsidRPr="00A375CA">
              <w:rPr>
                <w:rFonts w:ascii="Calibri" w:hAnsi="Calibri"/>
                <w:sz w:val="24"/>
                <w:szCs w:val="24"/>
              </w:rPr>
              <w:t>全自动医用</w:t>
            </w:r>
            <w:r w:rsidRPr="00A375CA">
              <w:rPr>
                <w:rFonts w:ascii="宋体" w:hAnsi="宋体"/>
                <w:sz w:val="24"/>
                <w:szCs w:val="24"/>
              </w:rPr>
              <w:t>PCR</w:t>
            </w:r>
            <w:r w:rsidRPr="00A375CA">
              <w:rPr>
                <w:rFonts w:ascii="Calibri" w:hAnsi="Calibri"/>
                <w:sz w:val="24"/>
                <w:szCs w:val="24"/>
              </w:rPr>
              <w:t>分析系统（</w:t>
            </w:r>
            <w:proofErr w:type="spellStart"/>
            <w:r w:rsidRPr="00A375CA">
              <w:rPr>
                <w:rFonts w:ascii="宋体" w:hAnsi="宋体"/>
                <w:sz w:val="24"/>
                <w:szCs w:val="24"/>
              </w:rPr>
              <w:t>Xpert</w:t>
            </w:r>
            <w:proofErr w:type="spellEnd"/>
            <w:r w:rsidRPr="00A375CA">
              <w:rPr>
                <w:rFonts w:ascii="Calibri" w:hAnsi="Calibri"/>
                <w:sz w:val="24"/>
                <w:szCs w:val="24"/>
              </w:rPr>
              <w:t>分子诊断）</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国产</w:t>
            </w:r>
          </w:p>
        </w:tc>
      </w:tr>
      <w:tr w:rsidR="00A375CA" w:rsidRPr="00A375CA" w:rsidTr="00C14006">
        <w:trPr>
          <w:trHeight w:val="305"/>
          <w:jc w:val="center"/>
        </w:trPr>
        <w:tc>
          <w:tcPr>
            <w:tcW w:w="480" w:type="dxa"/>
            <w:vMerge w:val="restart"/>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lastRenderedPageBreak/>
              <w:t>4</w:t>
            </w: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cs="@仿宋_GB2312"/>
                <w:sz w:val="24"/>
                <w:szCs w:val="18"/>
              </w:rPr>
              <w:t>▲</w:t>
            </w:r>
            <w:r w:rsidRPr="00A375CA">
              <w:rPr>
                <w:rFonts w:ascii="宋体" w:hAnsi="宋体" w:hint="eastAsia"/>
                <w:sz w:val="24"/>
                <w:szCs w:val="24"/>
              </w:rPr>
              <w:t>全自动流式荧光发光免疫分析仪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国产</w:t>
            </w:r>
          </w:p>
        </w:tc>
      </w:tr>
      <w:tr w:rsidR="00A375CA" w:rsidRPr="00A375CA" w:rsidTr="00C14006">
        <w:trPr>
          <w:trHeight w:val="305"/>
          <w:jc w:val="center"/>
        </w:trPr>
        <w:tc>
          <w:tcPr>
            <w:tcW w:w="480" w:type="dxa"/>
            <w:vMerge/>
            <w:vAlign w:val="center"/>
          </w:tcPr>
          <w:p w:rsidR="00A375CA" w:rsidRPr="00A375CA" w:rsidRDefault="00A375CA" w:rsidP="00A375CA">
            <w:pPr>
              <w:spacing w:line="360" w:lineRule="auto"/>
              <w:jc w:val="center"/>
              <w:rPr>
                <w:rFonts w:ascii="宋体" w:hAnsi="宋体"/>
                <w:sz w:val="24"/>
                <w:szCs w:val="24"/>
              </w:rPr>
            </w:pPr>
          </w:p>
        </w:tc>
        <w:tc>
          <w:tcPr>
            <w:tcW w:w="3771" w:type="dxa"/>
            <w:vAlign w:val="center"/>
          </w:tcPr>
          <w:p w:rsidR="00A375CA" w:rsidRPr="00A375CA" w:rsidRDefault="00A375CA" w:rsidP="00A375CA">
            <w:pPr>
              <w:jc w:val="center"/>
              <w:rPr>
                <w:rFonts w:ascii="宋体" w:hAnsi="宋体"/>
                <w:sz w:val="24"/>
                <w:szCs w:val="24"/>
              </w:rPr>
            </w:pPr>
            <w:r w:rsidRPr="00A375CA">
              <w:rPr>
                <w:rFonts w:ascii="宋体" w:hAnsi="宋体" w:hint="eastAsia"/>
                <w:sz w:val="24"/>
                <w:szCs w:val="24"/>
              </w:rPr>
              <w:t>肝素结合蛋白分析仪</w:t>
            </w:r>
          </w:p>
        </w:tc>
        <w:tc>
          <w:tcPr>
            <w:tcW w:w="1277"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1</w:t>
            </w:r>
          </w:p>
        </w:tc>
        <w:tc>
          <w:tcPr>
            <w:tcW w:w="992" w:type="dxa"/>
            <w:vAlign w:val="center"/>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台</w:t>
            </w:r>
          </w:p>
        </w:tc>
        <w:tc>
          <w:tcPr>
            <w:tcW w:w="1213" w:type="dxa"/>
          </w:tcPr>
          <w:p w:rsidR="00A375CA" w:rsidRPr="00A375CA" w:rsidRDefault="00A375CA" w:rsidP="00A375CA">
            <w:pPr>
              <w:spacing w:line="360" w:lineRule="auto"/>
              <w:jc w:val="center"/>
              <w:rPr>
                <w:rFonts w:ascii="宋体" w:hAnsi="宋体"/>
                <w:sz w:val="24"/>
                <w:szCs w:val="24"/>
              </w:rPr>
            </w:pPr>
            <w:r w:rsidRPr="00A375CA">
              <w:rPr>
                <w:rFonts w:ascii="宋体" w:hAnsi="宋体" w:hint="eastAsia"/>
                <w:sz w:val="24"/>
                <w:szCs w:val="24"/>
              </w:rPr>
              <w:t>工业</w:t>
            </w:r>
          </w:p>
        </w:tc>
        <w:tc>
          <w:tcPr>
            <w:tcW w:w="965" w:type="dxa"/>
            <w:vAlign w:val="center"/>
          </w:tcPr>
          <w:p w:rsidR="00A375CA" w:rsidRPr="00A375CA" w:rsidRDefault="00A375CA" w:rsidP="00A375CA">
            <w:pPr>
              <w:jc w:val="center"/>
              <w:rPr>
                <w:rFonts w:ascii="宋体" w:hAnsi="宋体"/>
                <w:sz w:val="24"/>
                <w:szCs w:val="24"/>
              </w:rPr>
            </w:pPr>
            <w:r w:rsidRPr="00A375CA">
              <w:rPr>
                <w:rFonts w:ascii="宋体" w:hAnsi="宋体"/>
                <w:sz w:val="24"/>
                <w:szCs w:val="24"/>
              </w:rPr>
              <w:t>国产</w:t>
            </w:r>
          </w:p>
        </w:tc>
      </w:tr>
    </w:tbl>
    <w:p w:rsidR="00A375CA" w:rsidRPr="00A375CA" w:rsidRDefault="00A375CA" w:rsidP="00A375CA">
      <w:pPr>
        <w:spacing w:line="360" w:lineRule="auto"/>
        <w:rPr>
          <w:rFonts w:ascii="宋体" w:hAnsi="宋体" w:cs="@仿宋_GB2312"/>
          <w:b/>
          <w:bCs/>
          <w:sz w:val="24"/>
          <w:szCs w:val="24"/>
        </w:rPr>
      </w:pPr>
      <w:r w:rsidRPr="00A375CA">
        <w:rPr>
          <w:rFonts w:ascii="宋体" w:hAnsi="宋体" w:cs="@仿宋_GB2312" w:hint="eastAsia"/>
          <w:b/>
          <w:bCs/>
          <w:sz w:val="24"/>
          <w:szCs w:val="18"/>
        </w:rPr>
        <w:t>三、</w:t>
      </w:r>
      <w:r w:rsidRPr="00A375CA">
        <w:rPr>
          <w:rFonts w:ascii="宋体" w:hAnsi="宋体" w:cs="@仿宋_GB2312" w:hint="eastAsia"/>
          <w:b/>
          <w:bCs/>
          <w:sz w:val="24"/>
          <w:szCs w:val="24"/>
        </w:rPr>
        <w:t>技术参数及要求</w:t>
      </w:r>
    </w:p>
    <w:p w:rsidR="00A375CA" w:rsidRPr="00A375CA" w:rsidRDefault="00A375CA" w:rsidP="00A375CA">
      <w:pPr>
        <w:spacing w:line="360" w:lineRule="auto"/>
        <w:rPr>
          <w:rFonts w:ascii="宋体" w:hAnsi="宋体" w:cs="@仿宋_GB2312"/>
          <w:b/>
          <w:bCs/>
          <w:sz w:val="24"/>
          <w:szCs w:val="18"/>
        </w:rPr>
      </w:pPr>
      <w:r w:rsidRPr="00A375CA">
        <w:rPr>
          <w:rFonts w:ascii="宋体" w:hAnsi="宋体" w:cs="@仿宋_GB2312" w:hint="eastAsia"/>
          <w:b/>
          <w:bCs/>
          <w:sz w:val="24"/>
          <w:szCs w:val="24"/>
        </w:rPr>
        <w:t>第1包</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（一）全自动凝血流水线</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1.样本管理模块</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1.1</w:t>
      </w:r>
      <w:r w:rsidRPr="00A375CA">
        <w:rPr>
          <w:rFonts w:ascii="宋体" w:hAnsi="宋体" w:cs="@仿宋_GB2312" w:hint="eastAsia"/>
          <w:bCs/>
          <w:sz w:val="24"/>
          <w:szCs w:val="18"/>
        </w:rPr>
        <w:tab/>
        <w:t>样本处理能力≥600管/小时，在同一位置进行进样和出样的管理，最大程度的优化人流和物流；</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1.2</w:t>
      </w:r>
      <w:r w:rsidRPr="00A375CA">
        <w:rPr>
          <w:rFonts w:ascii="宋体" w:hAnsi="宋体" w:cs="@仿宋_GB2312" w:hint="eastAsia"/>
          <w:bCs/>
          <w:sz w:val="24"/>
          <w:szCs w:val="18"/>
        </w:rPr>
        <w:tab/>
        <w:t>一次性最大</w:t>
      </w:r>
      <w:proofErr w:type="gramStart"/>
      <w:r w:rsidRPr="00A375CA">
        <w:rPr>
          <w:rFonts w:ascii="宋体" w:hAnsi="宋体" w:cs="@仿宋_GB2312" w:hint="eastAsia"/>
          <w:bCs/>
          <w:sz w:val="24"/>
          <w:szCs w:val="18"/>
        </w:rPr>
        <w:t>上样量</w:t>
      </w:r>
      <w:proofErr w:type="gramEnd"/>
      <w:r w:rsidRPr="00A375CA">
        <w:rPr>
          <w:rFonts w:ascii="宋体" w:hAnsi="宋体" w:cs="@仿宋_GB2312" w:hint="eastAsia"/>
          <w:bCs/>
          <w:sz w:val="24"/>
          <w:szCs w:val="18"/>
        </w:rPr>
        <w:t>≥800管，可以连续进出样；</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1.3</w:t>
      </w:r>
      <w:r w:rsidRPr="00A375CA">
        <w:rPr>
          <w:rFonts w:ascii="宋体" w:hAnsi="宋体" w:cs="@仿宋_GB2312" w:hint="eastAsia"/>
          <w:bCs/>
          <w:sz w:val="24"/>
          <w:szCs w:val="18"/>
        </w:rPr>
        <w:tab/>
        <w:t>可以根据客户的标本量情况，配置不同规格的进出样架子，具有20管/架，80管/架，200管/架等多种规格的样本</w:t>
      </w:r>
      <w:proofErr w:type="gramStart"/>
      <w:r w:rsidRPr="00A375CA">
        <w:rPr>
          <w:rFonts w:ascii="宋体" w:hAnsi="宋体" w:cs="@仿宋_GB2312" w:hint="eastAsia"/>
          <w:bCs/>
          <w:sz w:val="24"/>
          <w:szCs w:val="18"/>
        </w:rPr>
        <w:t>架可以</w:t>
      </w:r>
      <w:proofErr w:type="gramEnd"/>
      <w:r w:rsidRPr="00A375CA">
        <w:rPr>
          <w:rFonts w:ascii="宋体" w:hAnsi="宋体" w:cs="@仿宋_GB2312" w:hint="eastAsia"/>
          <w:bCs/>
          <w:sz w:val="24"/>
          <w:szCs w:val="18"/>
        </w:rPr>
        <w:t>选择；</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1.4</w:t>
      </w:r>
      <w:r w:rsidRPr="00A375CA">
        <w:rPr>
          <w:rFonts w:ascii="宋体" w:hAnsi="宋体" w:cs="@仿宋_GB2312" w:hint="eastAsia"/>
          <w:bCs/>
          <w:sz w:val="24"/>
          <w:szCs w:val="18"/>
        </w:rPr>
        <w:tab/>
        <w:t>样本管理模块具有进样，出样，急诊，缓冲，分类，错误样本等多种功能；</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1.5</w:t>
      </w:r>
      <w:r w:rsidRPr="00A375CA">
        <w:rPr>
          <w:rFonts w:ascii="宋体" w:hAnsi="宋体" w:cs="@仿宋_GB2312" w:hint="eastAsia"/>
          <w:bCs/>
          <w:sz w:val="24"/>
          <w:szCs w:val="18"/>
        </w:rPr>
        <w:tab/>
        <w:t>扩展能力强，可以在不影响流水线正常使用的情况下，根据后期发展情况任意添加样本管理模块；</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2.流水线轨道模块</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2.1</w:t>
      </w:r>
      <w:r w:rsidRPr="00A375CA">
        <w:rPr>
          <w:rFonts w:ascii="宋体" w:hAnsi="宋体" w:cs="@仿宋_GB2312" w:hint="eastAsia"/>
          <w:bCs/>
          <w:sz w:val="24"/>
          <w:szCs w:val="18"/>
        </w:rPr>
        <w:tab/>
        <w:t>样本管理模块前处理模块连接方式灵活多样，可以通过自动化轨道连接起来，也可以直接拼接在一起，无需增加额外的传输轨道，最大程度的缩小占地面积，适应各种场地需求</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2.2</w:t>
      </w:r>
      <w:r w:rsidRPr="00A375CA">
        <w:rPr>
          <w:rFonts w:ascii="宋体" w:hAnsi="宋体" w:cs="@仿宋_GB2312" w:hint="eastAsia"/>
          <w:bCs/>
          <w:sz w:val="24"/>
          <w:szCs w:val="18"/>
        </w:rPr>
        <w:tab/>
        <w:t>样本无论是在轨传输</w:t>
      </w:r>
      <w:proofErr w:type="gramStart"/>
      <w:r w:rsidRPr="00A375CA">
        <w:rPr>
          <w:rFonts w:ascii="宋体" w:hAnsi="宋体" w:cs="@仿宋_GB2312" w:hint="eastAsia"/>
          <w:bCs/>
          <w:sz w:val="24"/>
          <w:szCs w:val="18"/>
        </w:rPr>
        <w:t>还是吸样都</w:t>
      </w:r>
      <w:proofErr w:type="gramEnd"/>
      <w:r w:rsidRPr="00A375CA">
        <w:rPr>
          <w:rFonts w:ascii="宋体" w:hAnsi="宋体" w:cs="@仿宋_GB2312" w:hint="eastAsia"/>
          <w:bCs/>
          <w:sz w:val="24"/>
          <w:szCs w:val="18"/>
        </w:rPr>
        <w:t>采用全程单样本管理的模式，提高检测效率；</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2.3凝血分析仪和轨道的连接模块的缓冲位置≥30个；</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2.4</w:t>
      </w:r>
      <w:r w:rsidRPr="00A375CA">
        <w:rPr>
          <w:rFonts w:ascii="宋体" w:hAnsi="宋体" w:cs="@仿宋_GB2312" w:hint="eastAsia"/>
          <w:bCs/>
          <w:sz w:val="24"/>
          <w:szCs w:val="18"/>
        </w:rPr>
        <w:tab/>
        <w:t>凝血分析仪的采样针可以直接在</w:t>
      </w:r>
      <w:proofErr w:type="gramStart"/>
      <w:r w:rsidRPr="00A375CA">
        <w:rPr>
          <w:rFonts w:ascii="宋体" w:hAnsi="宋体" w:cs="@仿宋_GB2312" w:hint="eastAsia"/>
          <w:bCs/>
          <w:sz w:val="24"/>
          <w:szCs w:val="18"/>
        </w:rPr>
        <w:t>轨吸样</w:t>
      </w:r>
      <w:proofErr w:type="gramEnd"/>
      <w:r w:rsidRPr="00A375CA">
        <w:rPr>
          <w:rFonts w:ascii="宋体" w:hAnsi="宋体" w:cs="@仿宋_GB2312" w:hint="eastAsia"/>
          <w:bCs/>
          <w:sz w:val="24"/>
          <w:szCs w:val="18"/>
        </w:rPr>
        <w:t>，无需样本管进入分析仪器内部；</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2.5</w:t>
      </w:r>
      <w:r w:rsidRPr="00A375CA">
        <w:rPr>
          <w:rFonts w:ascii="宋体" w:hAnsi="宋体" w:cs="@仿宋_GB2312" w:hint="eastAsia"/>
          <w:bCs/>
          <w:sz w:val="24"/>
          <w:szCs w:val="18"/>
        </w:rPr>
        <w:tab/>
        <w:t>样本在轨道上采用无线射频技术，可以全程实时记录样本的位置和状态；</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2.6流水线设计方案灵活多变，量身定制，具有U转，L转，T转，Z转，可以满足不同实验室的场地情况；</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3.集中式软件控制系统</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3.1</w:t>
      </w:r>
      <w:r w:rsidRPr="00A375CA">
        <w:rPr>
          <w:rFonts w:ascii="宋体" w:hAnsi="宋体" w:cs="@仿宋_GB2312" w:hint="eastAsia"/>
          <w:bCs/>
          <w:sz w:val="24"/>
          <w:szCs w:val="18"/>
        </w:rPr>
        <w:tab/>
        <w:t>专为凝血提供的智能数据管理系统，WINDOWS系统，开放端口，符合试验室标准数据交换格式，可与LIS连接；</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3.2</w:t>
      </w:r>
      <w:r w:rsidRPr="00A375CA">
        <w:rPr>
          <w:rFonts w:ascii="宋体" w:hAnsi="宋体" w:cs="@仿宋_GB2312" w:hint="eastAsia"/>
          <w:bCs/>
          <w:sz w:val="24"/>
          <w:szCs w:val="18"/>
        </w:rPr>
        <w:tab/>
        <w:t>样本实时追踪管理；</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lastRenderedPageBreak/>
        <w:t>3.3</w:t>
      </w:r>
      <w:r w:rsidRPr="00A375CA">
        <w:rPr>
          <w:rFonts w:ascii="宋体" w:hAnsi="宋体" w:cs="@仿宋_GB2312" w:hint="eastAsia"/>
          <w:bCs/>
          <w:sz w:val="24"/>
          <w:szCs w:val="18"/>
        </w:rPr>
        <w:tab/>
        <w:t>可以设置复杂的连锁检测程序；</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3.4</w:t>
      </w:r>
      <w:r w:rsidRPr="00A375CA">
        <w:rPr>
          <w:rFonts w:ascii="宋体" w:hAnsi="宋体" w:cs="@仿宋_GB2312" w:hint="eastAsia"/>
          <w:bCs/>
          <w:sz w:val="24"/>
          <w:szCs w:val="18"/>
        </w:rPr>
        <w:tab/>
        <w:t>智能路径分配；</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3.5</w:t>
      </w:r>
      <w:r w:rsidRPr="00A375CA">
        <w:rPr>
          <w:rFonts w:ascii="宋体" w:hAnsi="宋体" w:cs="@仿宋_GB2312" w:hint="eastAsia"/>
          <w:bCs/>
          <w:sz w:val="24"/>
          <w:szCs w:val="18"/>
        </w:rPr>
        <w:tab/>
        <w:t>质</w:t>
      </w:r>
      <w:proofErr w:type="gramStart"/>
      <w:r w:rsidRPr="00A375CA">
        <w:rPr>
          <w:rFonts w:ascii="宋体" w:hAnsi="宋体" w:cs="@仿宋_GB2312" w:hint="eastAsia"/>
          <w:bCs/>
          <w:sz w:val="24"/>
          <w:szCs w:val="18"/>
        </w:rPr>
        <w:t>控结果</w:t>
      </w:r>
      <w:proofErr w:type="gramEnd"/>
      <w:r w:rsidRPr="00A375CA">
        <w:rPr>
          <w:rFonts w:ascii="宋体" w:hAnsi="宋体" w:cs="@仿宋_GB2312" w:hint="eastAsia"/>
          <w:bCs/>
          <w:sz w:val="24"/>
          <w:szCs w:val="18"/>
        </w:rPr>
        <w:t>集中管理；</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3.6</w:t>
      </w:r>
      <w:r w:rsidRPr="00A375CA">
        <w:rPr>
          <w:rFonts w:ascii="宋体" w:hAnsi="宋体" w:cs="@仿宋_GB2312" w:hint="eastAsia"/>
          <w:bCs/>
          <w:sz w:val="24"/>
          <w:szCs w:val="18"/>
        </w:rPr>
        <w:tab/>
        <w:t>具有数据统计功能；</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3.7</w:t>
      </w:r>
      <w:r w:rsidRPr="00A375CA">
        <w:rPr>
          <w:rFonts w:ascii="宋体" w:hAnsi="宋体" w:cs="@仿宋_GB2312" w:hint="eastAsia"/>
          <w:bCs/>
          <w:sz w:val="24"/>
          <w:szCs w:val="18"/>
        </w:rPr>
        <w:tab/>
        <w:t>实时管理线上仪器状态及剩余测试数等信息；</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3.8</w:t>
      </w:r>
      <w:r w:rsidRPr="00A375CA">
        <w:rPr>
          <w:rFonts w:ascii="宋体" w:hAnsi="宋体" w:cs="@仿宋_GB2312" w:hint="eastAsia"/>
          <w:bCs/>
          <w:sz w:val="24"/>
          <w:szCs w:val="18"/>
        </w:rPr>
        <w:tab/>
        <w:t>与线上分析仪器共享数据详细信息，例如凝固曲线，报警信息等；</w:t>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4.在线凝血分析模块</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w:t>
      </w:r>
      <w:r w:rsidRPr="00A375CA">
        <w:rPr>
          <w:rFonts w:ascii="宋体" w:hAnsi="宋体" w:cs="@仿宋_GB2312" w:hint="eastAsia"/>
          <w:bCs/>
          <w:sz w:val="24"/>
          <w:szCs w:val="18"/>
        </w:rPr>
        <w:tab/>
        <w:t>单台仪器样本分析速度：≥360PT/小时</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★4.2必须满足的检测项目：PT、APTT、FIB、</w:t>
      </w:r>
      <w:proofErr w:type="spellStart"/>
      <w:r w:rsidRPr="00A375CA">
        <w:rPr>
          <w:rFonts w:ascii="宋体" w:hAnsi="宋体" w:cs="@仿宋_GB2312" w:hint="eastAsia"/>
          <w:bCs/>
          <w:sz w:val="24"/>
          <w:szCs w:val="18"/>
        </w:rPr>
        <w:t>DDimer</w:t>
      </w:r>
      <w:proofErr w:type="spellEnd"/>
      <w:r w:rsidRPr="00A375CA">
        <w:rPr>
          <w:rFonts w:ascii="宋体" w:hAnsi="宋体" w:cs="@仿宋_GB2312" w:hint="eastAsia"/>
          <w:bCs/>
          <w:sz w:val="24"/>
          <w:szCs w:val="18"/>
        </w:rPr>
        <w:t>、FDP、AT，同时均具有与凝血分析仪同一厂家的试剂注册证（</w:t>
      </w:r>
      <w:r w:rsidRPr="00A375CA">
        <w:rPr>
          <w:rFonts w:ascii="宋体" w:hAnsi="宋体" w:cs="@仿宋_GB2312" w:hint="eastAsia"/>
          <w:b/>
          <w:bCs/>
          <w:sz w:val="24"/>
          <w:szCs w:val="18"/>
        </w:rPr>
        <w:t>响应文件中提供证书扫描件</w:t>
      </w:r>
      <w:r w:rsidRPr="00A375CA">
        <w:rPr>
          <w:rFonts w:ascii="宋体" w:hAnsi="宋体" w:cs="@仿宋_GB2312" w:hint="eastAsia"/>
          <w:bCs/>
          <w:sz w:val="24"/>
          <w:szCs w:val="18"/>
        </w:rPr>
        <w:t>），有完整的溯源体系，符合ISO15189质量体系要求</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4.3可供选择的凝血项目：PC、PS Activity、凝血因子FII、FV、FVII、FX、FVIII、FIX、FXI、FXII、FXIII：Ag、同型半胱氨酸（HCY），狼疮抗凝物检测（</w:t>
      </w:r>
      <w:proofErr w:type="spellStart"/>
      <w:r w:rsidRPr="00A375CA">
        <w:rPr>
          <w:rFonts w:ascii="宋体" w:hAnsi="宋体" w:cs="@仿宋_GB2312" w:hint="eastAsia"/>
          <w:bCs/>
          <w:sz w:val="24"/>
          <w:szCs w:val="18"/>
        </w:rPr>
        <w:t>dRVVT</w:t>
      </w:r>
      <w:proofErr w:type="spellEnd"/>
      <w:r w:rsidRPr="00A375CA">
        <w:rPr>
          <w:rFonts w:ascii="宋体" w:hAnsi="宋体" w:cs="@仿宋_GB2312" w:hint="eastAsia"/>
          <w:bCs/>
          <w:sz w:val="24"/>
          <w:szCs w:val="18"/>
        </w:rPr>
        <w:t>）、狼疮抗凝物检测（SCT）、抗</w:t>
      </w:r>
      <w:proofErr w:type="spellStart"/>
      <w:r w:rsidRPr="00A375CA">
        <w:rPr>
          <w:rFonts w:ascii="宋体" w:hAnsi="宋体" w:cs="@仿宋_GB2312" w:hint="eastAsia"/>
          <w:bCs/>
          <w:sz w:val="24"/>
          <w:szCs w:val="18"/>
        </w:rPr>
        <w:t>Xa</w:t>
      </w:r>
      <w:proofErr w:type="spellEnd"/>
      <w:r w:rsidRPr="00A375CA">
        <w:rPr>
          <w:rFonts w:ascii="宋体" w:hAnsi="宋体" w:cs="@仿宋_GB2312" w:hint="eastAsia"/>
          <w:bCs/>
          <w:sz w:val="24"/>
          <w:szCs w:val="18"/>
        </w:rPr>
        <w:t>检测、肝素诱导的血小板减少症（HIT）、VWF活性（VWF Act）、游离蛋白S(Free PS)等，同时均具有试剂注册证（证书无需在响应文件中提供，供货前提供给采购人核查）。</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★4.4 FIB检测：PT衍生FIB法与CLAUSS法可自动转换。</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★4.5单台仪器试剂位：≥60个试剂位，具有冷藏功能，具有条码扫描置识别功能，可不停机连续装载。</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4.6</w:t>
      </w:r>
      <w:r w:rsidRPr="00A375CA">
        <w:rPr>
          <w:rFonts w:ascii="宋体" w:hAnsi="宋体" w:cs="@仿宋_GB2312" w:hint="eastAsia"/>
          <w:bCs/>
          <w:sz w:val="24"/>
          <w:szCs w:val="18"/>
        </w:rPr>
        <w:tab/>
        <w:t>检测方法学：凝固法、发色底物法，免疫法。</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4.7</w:t>
      </w:r>
      <w:r w:rsidRPr="00A375CA">
        <w:rPr>
          <w:rFonts w:ascii="宋体" w:hAnsi="宋体" w:cs="@仿宋_GB2312" w:hint="eastAsia"/>
          <w:bCs/>
          <w:sz w:val="24"/>
          <w:szCs w:val="18"/>
        </w:rPr>
        <w:tab/>
        <w:t>具有样本分析前质量核查功能：1）HIL项目特异性检测；2）样本量核查；3）</w:t>
      </w:r>
      <w:proofErr w:type="gramStart"/>
      <w:r w:rsidRPr="00A375CA">
        <w:rPr>
          <w:rFonts w:ascii="宋体" w:hAnsi="宋体" w:cs="@仿宋_GB2312" w:hint="eastAsia"/>
          <w:bCs/>
          <w:sz w:val="24"/>
          <w:szCs w:val="18"/>
        </w:rPr>
        <w:t>异常吸样检测</w:t>
      </w:r>
      <w:proofErr w:type="gramEnd"/>
      <w:r w:rsidRPr="00A375CA">
        <w:rPr>
          <w:rFonts w:ascii="宋体" w:hAnsi="宋体" w:cs="@仿宋_GB2312" w:hint="eastAsia"/>
          <w:bCs/>
          <w:sz w:val="24"/>
          <w:szCs w:val="18"/>
        </w:rPr>
        <w:t>。</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4.8</w:t>
      </w:r>
      <w:r w:rsidRPr="00A375CA">
        <w:rPr>
          <w:rFonts w:ascii="宋体" w:hAnsi="宋体" w:cs="@仿宋_GB2312" w:hint="eastAsia"/>
          <w:bCs/>
          <w:sz w:val="24"/>
          <w:szCs w:val="18"/>
        </w:rPr>
        <w:tab/>
        <w:t>单台仪器：检测通道共用，光学凝固法≥16个，发色底物法≥16个，免疫比浊法≥16个。</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★4.9</w:t>
      </w:r>
      <w:r w:rsidRPr="00A375CA">
        <w:rPr>
          <w:rFonts w:ascii="宋体" w:hAnsi="宋体" w:cs="@仿宋_GB2312" w:hint="eastAsia"/>
          <w:bCs/>
          <w:sz w:val="24"/>
          <w:szCs w:val="18"/>
        </w:rPr>
        <w:tab/>
        <w:t>检测波长≥3个。</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★4.10急诊位：可以设置任意位置为急诊位。</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4.11报告时间：可实时观察到各项检测的反应进程及完成反应的剩余时间。</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4.12定标曲线：单台分析仪可保存≥10条定标曲线，且检测过程中随时可查阅。</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4.13因子平行分析：具有凝血因子平行稀释分析功能，可自动显示平行稀释曲</w:t>
      </w:r>
      <w:r w:rsidRPr="00A375CA">
        <w:rPr>
          <w:rFonts w:ascii="宋体" w:hAnsi="宋体" w:cs="@仿宋_GB2312" w:hint="eastAsia"/>
          <w:bCs/>
          <w:sz w:val="24"/>
          <w:szCs w:val="18"/>
        </w:rPr>
        <w:lastRenderedPageBreak/>
        <w:t>线。</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4.14凝固曲线：凝固曲线和凝固曲线扩展分析能力。</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4.15实验项目设置：≥500个，支持开放。</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4.16反应杯：单台分析仪一次装载量≥800个反应杯，可随时连续装载。</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4.17数据存储：单台仪器主机可存储≥20000个患者检测结果，并可刻DVD光盘保存原始数据（包括测试结果及实时监测的凝固曲线）。</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4.18质控：用户可自定义≥4种质控频率的设置并自动运行质控，并有多种</w:t>
      </w:r>
      <w:proofErr w:type="spellStart"/>
      <w:r w:rsidRPr="00A375CA">
        <w:rPr>
          <w:rFonts w:ascii="宋体" w:hAnsi="宋体" w:cs="@仿宋_GB2312" w:hint="eastAsia"/>
          <w:bCs/>
          <w:sz w:val="24"/>
          <w:szCs w:val="18"/>
        </w:rPr>
        <w:t>Westgard</w:t>
      </w:r>
      <w:proofErr w:type="spellEnd"/>
      <w:r w:rsidRPr="00A375CA">
        <w:rPr>
          <w:rFonts w:ascii="宋体" w:hAnsi="宋体" w:cs="@仿宋_GB2312" w:hint="eastAsia"/>
          <w:bCs/>
          <w:sz w:val="24"/>
          <w:szCs w:val="18"/>
        </w:rPr>
        <w:t>质控规则可选，质控数据以多种形式显示。</w:t>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4.19控制系统：Windows界面, 触摸屏、鼠标、键盘等多种操控方式，同时能够打印凝固曲线。</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（二）化学发光分析仪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w:t>
      </w:r>
      <w:r w:rsidRPr="00A375CA">
        <w:rPr>
          <w:rFonts w:ascii="宋体" w:hAnsi="宋体" w:cs="@仿宋_GB2312" w:hint="eastAsia"/>
          <w:bCs/>
          <w:sz w:val="24"/>
          <w:szCs w:val="18"/>
        </w:rPr>
        <w:tab/>
        <w:t>反应原理：电化学发光法或化学发光法</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w:t>
      </w:r>
      <w:r w:rsidRPr="00A375CA">
        <w:rPr>
          <w:rFonts w:ascii="宋体" w:hAnsi="宋体" w:cs="@仿宋_GB2312" w:hint="eastAsia"/>
          <w:bCs/>
          <w:sz w:val="24"/>
          <w:szCs w:val="18"/>
        </w:rPr>
        <w:tab/>
        <w:t>有应急能力，具备单独急诊通道。</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w:t>
      </w:r>
      <w:r w:rsidRPr="00A375CA">
        <w:rPr>
          <w:rFonts w:ascii="宋体" w:hAnsi="宋体" w:cs="@仿宋_GB2312" w:hint="eastAsia"/>
          <w:bCs/>
          <w:sz w:val="24"/>
          <w:szCs w:val="18"/>
        </w:rPr>
        <w:tab/>
        <w:t>★测试速度，单模块≥400T/H；且可做模块化组合。</w:t>
      </w:r>
      <w:r w:rsidRPr="00A375CA">
        <w:rPr>
          <w:rFonts w:ascii="宋体" w:hAnsi="宋体" w:cs="@仿宋_GB2312" w:hint="eastAsia"/>
          <w:b/>
          <w:bCs/>
          <w:sz w:val="24"/>
          <w:szCs w:val="18"/>
        </w:rPr>
        <w:t>投标文件中提供证明材料</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w:t>
      </w:r>
      <w:r w:rsidRPr="00A375CA">
        <w:rPr>
          <w:rFonts w:ascii="宋体" w:hAnsi="宋体" w:cs="@仿宋_GB2312" w:hint="eastAsia"/>
          <w:bCs/>
          <w:sz w:val="24"/>
          <w:szCs w:val="18"/>
        </w:rPr>
        <w:tab/>
        <w:t>★试剂位，单模块≥35个，试剂仓 2-8℃机上冷藏；</w:t>
      </w:r>
      <w:r w:rsidRPr="00A375CA">
        <w:rPr>
          <w:rFonts w:ascii="宋体" w:hAnsi="宋体" w:cs="@仿宋_GB2312" w:hint="eastAsia"/>
          <w:b/>
          <w:bCs/>
          <w:sz w:val="24"/>
          <w:szCs w:val="18"/>
        </w:rPr>
        <w:t>投标文件中提供证明材料</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w:t>
      </w:r>
      <w:r w:rsidRPr="00A375CA">
        <w:rPr>
          <w:rFonts w:ascii="宋体" w:hAnsi="宋体" w:cs="@仿宋_GB2312" w:hint="eastAsia"/>
          <w:bCs/>
          <w:sz w:val="24"/>
          <w:szCs w:val="18"/>
        </w:rPr>
        <w:tab/>
        <w:t>加样方式：使用钢针加样，携带污染率小于0.1ppm；</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6</w:t>
      </w:r>
      <w:r w:rsidRPr="00A375CA">
        <w:rPr>
          <w:rFonts w:ascii="宋体" w:hAnsi="宋体" w:cs="@仿宋_GB2312" w:hint="eastAsia"/>
          <w:bCs/>
          <w:sz w:val="24"/>
          <w:szCs w:val="18"/>
        </w:rPr>
        <w:tab/>
        <w:t xml:space="preserve">样本位：单模块≥300 </w:t>
      </w:r>
      <w:proofErr w:type="gramStart"/>
      <w:r w:rsidRPr="00A375CA">
        <w:rPr>
          <w:rFonts w:ascii="宋体" w:hAnsi="宋体" w:cs="@仿宋_GB2312" w:hint="eastAsia"/>
          <w:bCs/>
          <w:sz w:val="24"/>
          <w:szCs w:val="18"/>
        </w:rPr>
        <w:t>个</w:t>
      </w:r>
      <w:proofErr w:type="gramEnd"/>
      <w:r w:rsidRPr="00A375CA">
        <w:rPr>
          <w:rFonts w:ascii="宋体" w:hAnsi="宋体" w:cs="@仿宋_GB2312" w:hint="eastAsia"/>
          <w:bCs/>
          <w:sz w:val="24"/>
          <w:szCs w:val="18"/>
        </w:rPr>
        <w:t>；</w:t>
      </w:r>
      <w:r w:rsidRPr="00A375CA">
        <w:rPr>
          <w:rFonts w:ascii="宋体" w:hAnsi="宋体" w:cs="@仿宋_GB2312" w:hint="eastAsia"/>
          <w:bCs/>
          <w:sz w:val="24"/>
          <w:szCs w:val="18"/>
        </w:rPr>
        <w:tab/>
      </w:r>
      <w:r w:rsidRPr="00A375CA">
        <w:rPr>
          <w:rFonts w:ascii="宋体" w:hAnsi="宋体" w:cs="@仿宋_GB2312" w:hint="eastAsia"/>
          <w:b/>
          <w:bCs/>
          <w:sz w:val="24"/>
          <w:szCs w:val="18"/>
        </w:rPr>
        <w:t>投标文件中提供证明材料</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7</w:t>
      </w:r>
      <w:r w:rsidRPr="00A375CA">
        <w:rPr>
          <w:rFonts w:ascii="宋体" w:hAnsi="宋体" w:cs="@仿宋_GB2312" w:hint="eastAsia"/>
          <w:bCs/>
          <w:sz w:val="24"/>
          <w:szCs w:val="18"/>
        </w:rPr>
        <w:tab/>
        <w:t>样本类型：血清，血浆等；</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8</w:t>
      </w:r>
      <w:r w:rsidRPr="00A375CA">
        <w:rPr>
          <w:rFonts w:ascii="宋体" w:hAnsi="宋体" w:cs="@仿宋_GB2312" w:hint="eastAsia"/>
          <w:bCs/>
          <w:sz w:val="24"/>
          <w:szCs w:val="18"/>
        </w:rPr>
        <w:tab/>
        <w:t>样本管：样本杯，微量反应杯，原始管；</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9</w:t>
      </w:r>
      <w:r w:rsidRPr="00A375CA">
        <w:rPr>
          <w:rFonts w:ascii="宋体" w:hAnsi="宋体" w:cs="@仿宋_GB2312" w:hint="eastAsia"/>
          <w:bCs/>
          <w:sz w:val="24"/>
          <w:szCs w:val="18"/>
        </w:rPr>
        <w:tab/>
        <w:t>离机时间≥4 小时；</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10</w:t>
      </w:r>
      <w:r w:rsidRPr="00A375CA">
        <w:rPr>
          <w:rFonts w:ascii="宋体" w:hAnsi="宋体" w:cs="@仿宋_GB2312" w:hint="eastAsia"/>
          <w:bCs/>
          <w:sz w:val="24"/>
          <w:szCs w:val="18"/>
        </w:rPr>
        <w:tab/>
        <w:t>运行中可以自动装载添加试剂；</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11</w:t>
      </w:r>
      <w:r w:rsidRPr="00A375CA">
        <w:rPr>
          <w:rFonts w:ascii="宋体" w:hAnsi="宋体" w:cs="@仿宋_GB2312" w:hint="eastAsia"/>
          <w:bCs/>
          <w:sz w:val="24"/>
          <w:szCs w:val="18"/>
        </w:rPr>
        <w:tab/>
        <w:t>可机上自动预稀释；</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12</w:t>
      </w:r>
      <w:r w:rsidRPr="00A375CA">
        <w:rPr>
          <w:rFonts w:ascii="宋体" w:hAnsi="宋体" w:cs="@仿宋_GB2312" w:hint="eastAsia"/>
          <w:bCs/>
          <w:sz w:val="24"/>
          <w:szCs w:val="18"/>
        </w:rPr>
        <w:tab/>
        <w:t>加样</w:t>
      </w:r>
      <w:proofErr w:type="gramStart"/>
      <w:r w:rsidRPr="00A375CA">
        <w:rPr>
          <w:rFonts w:ascii="宋体" w:hAnsi="宋体" w:cs="@仿宋_GB2312" w:hint="eastAsia"/>
          <w:bCs/>
          <w:sz w:val="24"/>
          <w:szCs w:val="18"/>
        </w:rPr>
        <w:t>针具有</w:t>
      </w:r>
      <w:proofErr w:type="gramEnd"/>
      <w:r w:rsidRPr="00A375CA">
        <w:rPr>
          <w:rFonts w:ascii="宋体" w:hAnsi="宋体" w:cs="@仿宋_GB2312" w:hint="eastAsia"/>
          <w:bCs/>
          <w:sz w:val="24"/>
          <w:szCs w:val="18"/>
        </w:rPr>
        <w:t>液面探测、随量跟踪、立体防撞、</w:t>
      </w:r>
      <w:proofErr w:type="gramStart"/>
      <w:r w:rsidRPr="00A375CA">
        <w:rPr>
          <w:rFonts w:ascii="宋体" w:hAnsi="宋体" w:cs="@仿宋_GB2312" w:hint="eastAsia"/>
          <w:bCs/>
          <w:sz w:val="24"/>
          <w:szCs w:val="18"/>
        </w:rPr>
        <w:t>堵针检测</w:t>
      </w:r>
      <w:proofErr w:type="gramEnd"/>
      <w:r w:rsidRPr="00A375CA">
        <w:rPr>
          <w:rFonts w:ascii="宋体" w:hAnsi="宋体" w:cs="@仿宋_GB2312" w:hint="eastAsia"/>
          <w:bCs/>
          <w:sz w:val="24"/>
          <w:szCs w:val="18"/>
        </w:rPr>
        <w:t>、空吸检测功能</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13</w:t>
      </w:r>
      <w:r w:rsidRPr="00A375CA">
        <w:rPr>
          <w:rFonts w:ascii="宋体" w:hAnsi="宋体" w:cs="@仿宋_GB2312" w:hint="eastAsia"/>
          <w:bCs/>
          <w:sz w:val="24"/>
          <w:szCs w:val="18"/>
        </w:rPr>
        <w:tab/>
        <w:t>一次性反应杯；</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14</w:t>
      </w:r>
      <w:r w:rsidRPr="00A375CA">
        <w:rPr>
          <w:rFonts w:ascii="宋体" w:hAnsi="宋体" w:cs="@仿宋_GB2312" w:hint="eastAsia"/>
          <w:bCs/>
          <w:sz w:val="24"/>
          <w:szCs w:val="18"/>
        </w:rPr>
        <w:tab/>
        <w:t>有条码阅读功能；</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15</w:t>
      </w:r>
      <w:r w:rsidRPr="00A375CA">
        <w:rPr>
          <w:rFonts w:ascii="宋体" w:hAnsi="宋体" w:cs="@仿宋_GB2312" w:hint="eastAsia"/>
          <w:bCs/>
          <w:sz w:val="24"/>
          <w:szCs w:val="18"/>
        </w:rPr>
        <w:tab/>
        <w:t>有双向通讯，可与 LIS 做无缝衔接；</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16</w:t>
      </w:r>
      <w:r w:rsidRPr="00A375CA">
        <w:rPr>
          <w:rFonts w:ascii="宋体" w:hAnsi="宋体" w:cs="@仿宋_GB2312" w:hint="eastAsia"/>
          <w:bCs/>
          <w:sz w:val="24"/>
          <w:szCs w:val="18"/>
        </w:rPr>
        <w:tab/>
        <w:t>自动重做：支持此项功能；</w:t>
      </w:r>
      <w:r w:rsidRPr="00A375CA">
        <w:rPr>
          <w:rFonts w:ascii="宋体" w:hAnsi="宋体" w:cs="@仿宋_GB2312" w:hint="eastAsia"/>
          <w:bCs/>
          <w:sz w:val="24"/>
          <w:szCs w:val="18"/>
        </w:rPr>
        <w:tab/>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lastRenderedPageBreak/>
        <w:t>17</w:t>
      </w:r>
      <w:r w:rsidRPr="00A375CA">
        <w:rPr>
          <w:rFonts w:ascii="宋体" w:hAnsi="宋体" w:cs="@仿宋_GB2312" w:hint="eastAsia"/>
          <w:bCs/>
          <w:sz w:val="24"/>
          <w:szCs w:val="18"/>
        </w:rPr>
        <w:tab/>
        <w:t>★可开展传染病套餐8项：</w:t>
      </w:r>
      <w:proofErr w:type="spellStart"/>
      <w:r w:rsidRPr="00A375CA">
        <w:rPr>
          <w:rFonts w:ascii="宋体" w:hAnsi="宋体" w:cs="@仿宋_GB2312" w:hint="eastAsia"/>
          <w:bCs/>
          <w:sz w:val="24"/>
          <w:szCs w:val="18"/>
        </w:rPr>
        <w:t>HBsAg</w:t>
      </w:r>
      <w:proofErr w:type="spellEnd"/>
      <w:r w:rsidRPr="00A375CA">
        <w:rPr>
          <w:rFonts w:ascii="宋体" w:hAnsi="宋体" w:cs="@仿宋_GB2312" w:hint="eastAsia"/>
          <w:bCs/>
          <w:sz w:val="24"/>
          <w:szCs w:val="18"/>
        </w:rPr>
        <w:t>、Anti-HBs、</w:t>
      </w:r>
      <w:proofErr w:type="spellStart"/>
      <w:r w:rsidRPr="00A375CA">
        <w:rPr>
          <w:rFonts w:ascii="宋体" w:hAnsi="宋体" w:cs="@仿宋_GB2312" w:hint="eastAsia"/>
          <w:bCs/>
          <w:sz w:val="24"/>
          <w:szCs w:val="18"/>
        </w:rPr>
        <w:t>HBeAg</w:t>
      </w:r>
      <w:proofErr w:type="spellEnd"/>
      <w:r w:rsidRPr="00A375CA">
        <w:rPr>
          <w:rFonts w:ascii="宋体" w:hAnsi="宋体" w:cs="@仿宋_GB2312" w:hint="eastAsia"/>
          <w:bCs/>
          <w:sz w:val="24"/>
          <w:szCs w:val="18"/>
        </w:rPr>
        <w:t>、Anti-</w:t>
      </w:r>
      <w:proofErr w:type="spellStart"/>
      <w:r w:rsidRPr="00A375CA">
        <w:rPr>
          <w:rFonts w:ascii="宋体" w:hAnsi="宋体" w:cs="@仿宋_GB2312" w:hint="eastAsia"/>
          <w:bCs/>
          <w:sz w:val="24"/>
          <w:szCs w:val="18"/>
        </w:rPr>
        <w:t>HBe</w:t>
      </w:r>
      <w:proofErr w:type="spellEnd"/>
      <w:r w:rsidRPr="00A375CA">
        <w:rPr>
          <w:rFonts w:ascii="宋体" w:hAnsi="宋体" w:cs="@仿宋_GB2312" w:hint="eastAsia"/>
          <w:bCs/>
          <w:sz w:val="24"/>
          <w:szCs w:val="18"/>
        </w:rPr>
        <w:t>、Anti-</w:t>
      </w:r>
      <w:proofErr w:type="spellStart"/>
      <w:r w:rsidRPr="00A375CA">
        <w:rPr>
          <w:rFonts w:ascii="宋体" w:hAnsi="宋体" w:cs="@仿宋_GB2312" w:hint="eastAsia"/>
          <w:bCs/>
          <w:sz w:val="24"/>
          <w:szCs w:val="18"/>
        </w:rPr>
        <w:t>HBc</w:t>
      </w:r>
      <w:proofErr w:type="spellEnd"/>
      <w:r w:rsidRPr="00A375CA">
        <w:rPr>
          <w:rFonts w:ascii="宋体" w:hAnsi="宋体" w:cs="@仿宋_GB2312" w:hint="eastAsia"/>
          <w:bCs/>
          <w:sz w:val="24"/>
          <w:szCs w:val="18"/>
        </w:rPr>
        <w:t>、HIV（第四代试剂）、Anti-TP、Anti-HCV。</w:t>
      </w:r>
      <w:r w:rsidRPr="00A375CA">
        <w:rPr>
          <w:rFonts w:ascii="宋体" w:hAnsi="宋体" w:cs="@仿宋_GB2312" w:hint="eastAsia"/>
          <w:b/>
          <w:bCs/>
          <w:sz w:val="24"/>
          <w:szCs w:val="18"/>
        </w:rPr>
        <w:t>响应文件中提供以上试剂注册证及HIV第四代试剂证明材料扫描件</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18</w:t>
      </w:r>
      <w:r w:rsidRPr="00A375CA">
        <w:rPr>
          <w:rFonts w:ascii="宋体" w:hAnsi="宋体" w:cs="@仿宋_GB2312" w:hint="eastAsia"/>
          <w:bCs/>
          <w:sz w:val="24"/>
          <w:szCs w:val="18"/>
        </w:rPr>
        <w:tab/>
        <w:t>★肿瘤标志物可开展体检全套18项套餐项目：AFP、CEA、CA125、CA199、CA153、TPSA、FPSA、</w:t>
      </w:r>
      <w:proofErr w:type="spellStart"/>
      <w:r w:rsidRPr="00A375CA">
        <w:rPr>
          <w:rFonts w:ascii="宋体" w:hAnsi="宋体" w:cs="@仿宋_GB2312" w:hint="eastAsia"/>
          <w:bCs/>
          <w:sz w:val="24"/>
          <w:szCs w:val="18"/>
        </w:rPr>
        <w:t>Fer</w:t>
      </w:r>
      <w:proofErr w:type="spellEnd"/>
      <w:r w:rsidRPr="00A375CA">
        <w:rPr>
          <w:rFonts w:ascii="宋体" w:hAnsi="宋体" w:cs="@仿宋_GB2312" w:hint="eastAsia"/>
          <w:bCs/>
          <w:sz w:val="24"/>
          <w:szCs w:val="18"/>
        </w:rPr>
        <w:t>、NSE、CYFRA21-1、CA72-4、SCC、</w:t>
      </w:r>
      <w:proofErr w:type="spellStart"/>
      <w:r w:rsidRPr="00A375CA">
        <w:rPr>
          <w:rFonts w:ascii="宋体" w:hAnsi="宋体" w:cs="@仿宋_GB2312" w:hint="eastAsia"/>
          <w:bCs/>
          <w:sz w:val="24"/>
          <w:szCs w:val="18"/>
        </w:rPr>
        <w:t>ProGRP</w:t>
      </w:r>
      <w:proofErr w:type="spellEnd"/>
      <w:r w:rsidRPr="00A375CA">
        <w:rPr>
          <w:rFonts w:ascii="宋体" w:hAnsi="宋体" w:cs="@仿宋_GB2312" w:hint="eastAsia"/>
          <w:bCs/>
          <w:sz w:val="24"/>
          <w:szCs w:val="18"/>
        </w:rPr>
        <w:t>、PGI、PGII、CA50、CA242、HE4；</w:t>
      </w:r>
      <w:r w:rsidRPr="00A375CA">
        <w:rPr>
          <w:rFonts w:ascii="宋体" w:hAnsi="宋体" w:cs="@仿宋_GB2312" w:hint="eastAsia"/>
          <w:b/>
          <w:bCs/>
          <w:sz w:val="24"/>
          <w:szCs w:val="18"/>
        </w:rPr>
        <w:t>投标文件中提供以上试剂注册证扫描件</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19</w:t>
      </w:r>
      <w:r w:rsidRPr="00A375CA">
        <w:rPr>
          <w:rFonts w:ascii="宋体" w:hAnsi="宋体" w:cs="@仿宋_GB2312" w:hint="eastAsia"/>
          <w:bCs/>
          <w:sz w:val="24"/>
          <w:szCs w:val="18"/>
        </w:rPr>
        <w:tab/>
        <w:t>★甲状腺必须可开展9项套餐项目：T3、T4、FT3、FT4、TSH（</w:t>
      </w:r>
      <w:proofErr w:type="spellStart"/>
      <w:r w:rsidRPr="00A375CA">
        <w:rPr>
          <w:rFonts w:ascii="宋体" w:hAnsi="宋体" w:cs="@仿宋_GB2312" w:hint="eastAsia"/>
          <w:bCs/>
          <w:sz w:val="24"/>
          <w:szCs w:val="18"/>
        </w:rPr>
        <w:t>TSH</w:t>
      </w:r>
      <w:proofErr w:type="spellEnd"/>
      <w:r w:rsidRPr="00A375CA">
        <w:rPr>
          <w:rFonts w:ascii="宋体" w:hAnsi="宋体" w:cs="@仿宋_GB2312" w:hint="eastAsia"/>
          <w:bCs/>
          <w:sz w:val="24"/>
          <w:szCs w:val="18"/>
        </w:rPr>
        <w:t>为第三代试剂，功能灵敏度≤0.02 IU/ml）、A-TPO、A-TG、TG，rT3。</w:t>
      </w:r>
      <w:r w:rsidRPr="00A375CA">
        <w:rPr>
          <w:rFonts w:ascii="宋体" w:hAnsi="宋体" w:cs="@仿宋_GB2312" w:hint="eastAsia"/>
          <w:b/>
          <w:bCs/>
          <w:sz w:val="24"/>
          <w:szCs w:val="18"/>
        </w:rPr>
        <w:t>响应文件中提供以上试剂注册证及TSH第三代试剂证明材料扫描件</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20</w:t>
      </w:r>
      <w:r w:rsidRPr="00A375CA">
        <w:rPr>
          <w:rFonts w:ascii="宋体" w:hAnsi="宋体" w:cs="@仿宋_GB2312" w:hint="eastAsia"/>
          <w:bCs/>
          <w:sz w:val="24"/>
          <w:szCs w:val="18"/>
        </w:rPr>
        <w:tab/>
        <w:t>★以上项目均需提供独立注册的原厂校准品，并具有注册证，满足溯源性要求，并具有溯源性文件。</w:t>
      </w:r>
      <w:r w:rsidRPr="00A375CA">
        <w:rPr>
          <w:rFonts w:ascii="宋体" w:hAnsi="宋体" w:cs="@仿宋_GB2312" w:hint="eastAsia"/>
          <w:bCs/>
          <w:sz w:val="24"/>
          <w:szCs w:val="18"/>
        </w:rPr>
        <w:tab/>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21</w:t>
      </w:r>
      <w:r w:rsidRPr="00A375CA">
        <w:rPr>
          <w:rFonts w:ascii="宋体" w:hAnsi="宋体" w:cs="@仿宋_GB2312" w:hint="eastAsia"/>
          <w:bCs/>
          <w:sz w:val="24"/>
          <w:szCs w:val="18"/>
        </w:rPr>
        <w:tab/>
        <w:t>拓展项目：后续可开展激素、心肌、糖尿病、骨代谢、高血压、肝</w:t>
      </w:r>
      <w:proofErr w:type="gramStart"/>
      <w:r w:rsidRPr="00A375CA">
        <w:rPr>
          <w:rFonts w:ascii="宋体" w:hAnsi="宋体" w:cs="@仿宋_GB2312" w:hint="eastAsia"/>
          <w:bCs/>
          <w:sz w:val="24"/>
          <w:szCs w:val="18"/>
        </w:rPr>
        <w:t>纤</w:t>
      </w:r>
      <w:proofErr w:type="gramEnd"/>
      <w:r w:rsidRPr="00A375CA">
        <w:rPr>
          <w:rFonts w:ascii="宋体" w:hAnsi="宋体" w:cs="@仿宋_GB2312" w:hint="eastAsia"/>
          <w:bCs/>
          <w:sz w:val="24"/>
          <w:szCs w:val="18"/>
        </w:rPr>
        <w:t>等项目（三）全自动化学发光免疫分析仪</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★1.检测原理: 化学发光微粒子免疫分析技术，不使用生物素-链霉亲和素检测系统，检测结果不受生物素的干扰。</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★2.单机处理速度≥200测试/小时。</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★3.</w:t>
      </w:r>
      <w:proofErr w:type="gramStart"/>
      <w:r w:rsidRPr="00A375CA">
        <w:rPr>
          <w:rFonts w:ascii="宋体" w:hAnsi="宋体" w:cs="@仿宋_GB2312" w:hint="eastAsia"/>
          <w:bCs/>
          <w:sz w:val="24"/>
          <w:szCs w:val="18"/>
        </w:rPr>
        <w:t>样本位</w:t>
      </w:r>
      <w:proofErr w:type="gramEnd"/>
      <w:r w:rsidRPr="00A375CA">
        <w:rPr>
          <w:rFonts w:ascii="宋体" w:hAnsi="宋体" w:cs="@仿宋_GB2312" w:hint="eastAsia"/>
          <w:bCs/>
          <w:sz w:val="24"/>
          <w:szCs w:val="18"/>
        </w:rPr>
        <w:t>≥150个，样本可随机连续装载。可随机设置优先/急诊位，最多可配置150个。</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★4.两点或六点校准，使用6管/架的样本架，便于6点校准等操作。</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5.可检测样本类型包括：血清、血浆、全血、尿液等。</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★6.</w:t>
      </w:r>
      <w:proofErr w:type="gramStart"/>
      <w:r w:rsidRPr="00A375CA">
        <w:rPr>
          <w:rFonts w:ascii="宋体" w:hAnsi="宋体" w:cs="@仿宋_GB2312" w:hint="eastAsia"/>
          <w:bCs/>
          <w:sz w:val="24"/>
          <w:szCs w:val="18"/>
        </w:rPr>
        <w:t>试剂位</w:t>
      </w:r>
      <w:proofErr w:type="gramEnd"/>
      <w:r w:rsidRPr="00A375CA">
        <w:rPr>
          <w:rFonts w:ascii="宋体" w:hAnsi="宋体" w:cs="@仿宋_GB2312" w:hint="eastAsia"/>
          <w:bCs/>
          <w:sz w:val="24"/>
          <w:szCs w:val="18"/>
        </w:rPr>
        <w:t>≥47个，可以用于放置试剂、定标液或质控品。</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7.设备能够实现全程自动在线质控，仪器可定时自行运行质控。</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★8.样本针：钢针加样，样本</w:t>
      </w:r>
      <w:proofErr w:type="gramStart"/>
      <w:r w:rsidRPr="00A375CA">
        <w:rPr>
          <w:rFonts w:ascii="宋体" w:hAnsi="宋体" w:cs="@仿宋_GB2312" w:hint="eastAsia"/>
          <w:bCs/>
          <w:sz w:val="24"/>
          <w:szCs w:val="18"/>
        </w:rPr>
        <w:t>针具备</w:t>
      </w:r>
      <w:proofErr w:type="gramEnd"/>
      <w:r w:rsidRPr="00A375CA">
        <w:rPr>
          <w:rFonts w:ascii="宋体" w:hAnsi="宋体" w:cs="@仿宋_GB2312" w:hint="eastAsia"/>
          <w:bCs/>
          <w:sz w:val="24"/>
          <w:szCs w:val="18"/>
        </w:rPr>
        <w:t>液面探测、凝块和气泡检出等功能，不采用</w:t>
      </w:r>
      <w:proofErr w:type="gramStart"/>
      <w:r w:rsidRPr="00A375CA">
        <w:rPr>
          <w:rFonts w:ascii="宋体" w:hAnsi="宋体" w:cs="@仿宋_GB2312" w:hint="eastAsia"/>
          <w:bCs/>
          <w:sz w:val="24"/>
          <w:szCs w:val="18"/>
        </w:rPr>
        <w:t>一次性吸样头</w:t>
      </w:r>
      <w:proofErr w:type="gramEnd"/>
      <w:r w:rsidRPr="00A375CA">
        <w:rPr>
          <w:rFonts w:ascii="宋体" w:hAnsi="宋体" w:cs="@仿宋_GB2312" w:hint="eastAsia"/>
          <w:bCs/>
          <w:sz w:val="24"/>
          <w:szCs w:val="18"/>
        </w:rPr>
        <w:t>。样本针携带污染率≤0.1 ppm。</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9.试剂和消耗品可以</w:t>
      </w:r>
      <w:proofErr w:type="gramStart"/>
      <w:r w:rsidRPr="00A375CA">
        <w:rPr>
          <w:rFonts w:ascii="宋体" w:hAnsi="宋体" w:cs="@仿宋_GB2312" w:hint="eastAsia"/>
          <w:bCs/>
          <w:sz w:val="24"/>
          <w:szCs w:val="18"/>
        </w:rPr>
        <w:t>不</w:t>
      </w:r>
      <w:proofErr w:type="gramEnd"/>
      <w:r w:rsidRPr="00A375CA">
        <w:rPr>
          <w:rFonts w:ascii="宋体" w:hAnsi="宋体" w:cs="@仿宋_GB2312" w:hint="eastAsia"/>
          <w:bCs/>
          <w:sz w:val="24"/>
          <w:szCs w:val="18"/>
        </w:rPr>
        <w:t>停机更换。</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10.急诊最快出结果时间≤18分钟。</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★11.可开展项目：常规项目：肿瘤、甲功、激素、传染病等。</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特色项目：异常凝血酶原、胃蛋白酶原1，胃蛋白酶原2、丙肝核心抗原。</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★12.传染病项目全部采用两步法检测，减少钩状效应。</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lastRenderedPageBreak/>
        <w:t>13.可储存项目文件≥200个，可储存测试结果≥200000条。</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14.具备可扩展性，同品牌免疫模块可以进行不同的组合，可扩展为多台免疫系统，也可连接流水线。</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15.具有远程诊断预警系统，售后可实行24小时实时监测检测仪器的各项运行数据，保障检测仪器稳定运行。</w:t>
      </w:r>
    </w:p>
    <w:p w:rsidR="00A375CA" w:rsidRPr="00A375CA" w:rsidRDefault="00A375CA" w:rsidP="00A375CA">
      <w:pPr>
        <w:widowControl/>
        <w:spacing w:line="360" w:lineRule="auto"/>
        <w:rPr>
          <w:rFonts w:ascii="宋体" w:hAnsi="宋体" w:cs="@仿宋_GB2312"/>
          <w:bCs/>
          <w:sz w:val="24"/>
          <w:szCs w:val="18"/>
        </w:rPr>
      </w:pP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第2包：</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（一）全自动时间分辨免疫荧光分析系统</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1.项目用途早、中孕期产前筛查母血清相关指标的检测、风险评估和筛查信息系统网络化运营；</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2.检测指标</w:t>
      </w:r>
      <w:r w:rsidRPr="00A375CA">
        <w:rPr>
          <w:rFonts w:ascii="宋体" w:hAnsi="宋体" w:cs="@仿宋_GB2312" w:hint="eastAsia"/>
          <w:bCs/>
          <w:sz w:val="24"/>
          <w:szCs w:val="18"/>
        </w:rPr>
        <w:tab/>
        <w:t>所投产品能定量检测早中孕期产前筛查母血清各项指标，有配套试剂盒</w:t>
      </w:r>
      <w:proofErr w:type="spellStart"/>
      <w:r w:rsidRPr="00A375CA">
        <w:rPr>
          <w:rFonts w:ascii="宋体" w:hAnsi="宋体" w:cs="@仿宋_GB2312" w:hint="eastAsia"/>
          <w:bCs/>
          <w:sz w:val="24"/>
          <w:szCs w:val="18"/>
        </w:rPr>
        <w:t>hAFP</w:t>
      </w:r>
      <w:proofErr w:type="spellEnd"/>
      <w:r w:rsidRPr="00A375CA">
        <w:rPr>
          <w:rFonts w:ascii="宋体" w:hAnsi="宋体" w:cs="@仿宋_GB2312" w:hint="eastAsia"/>
          <w:bCs/>
          <w:sz w:val="24"/>
          <w:szCs w:val="18"/>
        </w:rPr>
        <w:t>，游离beta-</w:t>
      </w:r>
      <w:proofErr w:type="spellStart"/>
      <w:r w:rsidRPr="00A375CA">
        <w:rPr>
          <w:rFonts w:ascii="宋体" w:hAnsi="宋体" w:cs="@仿宋_GB2312" w:hint="eastAsia"/>
          <w:bCs/>
          <w:sz w:val="24"/>
          <w:szCs w:val="18"/>
        </w:rPr>
        <w:t>hCG</w:t>
      </w:r>
      <w:proofErr w:type="spellEnd"/>
      <w:r w:rsidRPr="00A375CA">
        <w:rPr>
          <w:rFonts w:ascii="宋体" w:hAnsi="宋体" w:cs="@仿宋_GB2312" w:hint="eastAsia"/>
          <w:bCs/>
          <w:sz w:val="24"/>
          <w:szCs w:val="18"/>
        </w:rPr>
        <w:t>或beta-</w:t>
      </w:r>
      <w:proofErr w:type="spellStart"/>
      <w:r w:rsidRPr="00A375CA">
        <w:rPr>
          <w:rFonts w:ascii="宋体" w:hAnsi="宋体" w:cs="@仿宋_GB2312" w:hint="eastAsia"/>
          <w:bCs/>
          <w:sz w:val="24"/>
          <w:szCs w:val="18"/>
        </w:rPr>
        <w:t>hCG</w:t>
      </w:r>
      <w:proofErr w:type="spellEnd"/>
      <w:r w:rsidRPr="00A375CA">
        <w:rPr>
          <w:rFonts w:ascii="宋体" w:hAnsi="宋体" w:cs="@仿宋_GB2312" w:hint="eastAsia"/>
          <w:bCs/>
          <w:sz w:val="24"/>
          <w:szCs w:val="18"/>
        </w:rPr>
        <w:t>或</w:t>
      </w:r>
      <w:proofErr w:type="spellStart"/>
      <w:r w:rsidRPr="00A375CA">
        <w:rPr>
          <w:rFonts w:ascii="宋体" w:hAnsi="宋体" w:cs="@仿宋_GB2312" w:hint="eastAsia"/>
          <w:bCs/>
          <w:sz w:val="24"/>
          <w:szCs w:val="18"/>
        </w:rPr>
        <w:t>hCG</w:t>
      </w:r>
      <w:proofErr w:type="spellEnd"/>
      <w:r w:rsidRPr="00A375CA">
        <w:rPr>
          <w:rFonts w:ascii="宋体" w:hAnsi="宋体" w:cs="@仿宋_GB2312" w:hint="eastAsia"/>
          <w:bCs/>
          <w:sz w:val="24"/>
          <w:szCs w:val="18"/>
        </w:rPr>
        <w:t>，uE3，PAPP-A等；并具备扩展孕期子痫前期筛查检测胎盘生长因子（</w:t>
      </w:r>
      <w:proofErr w:type="spellStart"/>
      <w:r w:rsidRPr="00A375CA">
        <w:rPr>
          <w:rFonts w:ascii="宋体" w:hAnsi="宋体" w:cs="@仿宋_GB2312" w:hint="eastAsia"/>
          <w:bCs/>
          <w:sz w:val="24"/>
          <w:szCs w:val="18"/>
        </w:rPr>
        <w:t>PlGF</w:t>
      </w:r>
      <w:proofErr w:type="spellEnd"/>
      <w:r w:rsidRPr="00A375CA">
        <w:rPr>
          <w:rFonts w:ascii="宋体" w:hAnsi="宋体" w:cs="@仿宋_GB2312" w:hint="eastAsia"/>
          <w:bCs/>
          <w:sz w:val="24"/>
          <w:szCs w:val="18"/>
        </w:rPr>
        <w:t>）指标；</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★3.自动化操作 所投产品为全自动操作，自动完成加样、试剂稀释、分配、清洗以及测量在内所有分析阶段自动执行，无需人工操作；</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4.防尘、防污染 所投产</w:t>
      </w:r>
      <w:proofErr w:type="gramStart"/>
      <w:r w:rsidRPr="00A375CA">
        <w:rPr>
          <w:rFonts w:ascii="宋体" w:hAnsi="宋体" w:cs="@仿宋_GB2312" w:hint="eastAsia"/>
          <w:bCs/>
          <w:sz w:val="24"/>
          <w:szCs w:val="18"/>
        </w:rPr>
        <w:t>品主体</w:t>
      </w:r>
      <w:proofErr w:type="gramEnd"/>
      <w:r w:rsidRPr="00A375CA">
        <w:rPr>
          <w:rFonts w:ascii="宋体" w:hAnsi="宋体" w:cs="@仿宋_GB2312" w:hint="eastAsia"/>
          <w:bCs/>
          <w:sz w:val="24"/>
          <w:szCs w:val="18"/>
        </w:rPr>
        <w:t>设备全封闭，有效防尘防污染，保障使用者安全；</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5.温控功能</w:t>
      </w:r>
      <w:r w:rsidRPr="00A375CA">
        <w:rPr>
          <w:rFonts w:ascii="宋体" w:hAnsi="宋体" w:cs="@仿宋_GB2312" w:hint="eastAsia"/>
          <w:bCs/>
          <w:sz w:val="24"/>
          <w:szCs w:val="18"/>
        </w:rPr>
        <w:tab/>
        <w:t>所投产</w:t>
      </w:r>
      <w:proofErr w:type="gramStart"/>
      <w:r w:rsidRPr="00A375CA">
        <w:rPr>
          <w:rFonts w:ascii="宋体" w:hAnsi="宋体" w:cs="@仿宋_GB2312" w:hint="eastAsia"/>
          <w:bCs/>
          <w:sz w:val="24"/>
          <w:szCs w:val="18"/>
        </w:rPr>
        <w:t>品主体</w:t>
      </w:r>
      <w:proofErr w:type="gramEnd"/>
      <w:r w:rsidRPr="00A375CA">
        <w:rPr>
          <w:rFonts w:ascii="宋体" w:hAnsi="宋体" w:cs="@仿宋_GB2312" w:hint="eastAsia"/>
          <w:bCs/>
          <w:sz w:val="24"/>
          <w:szCs w:val="18"/>
        </w:rPr>
        <w:t>设备具备标准品自动冷藏功能，反应器孵育温度控制在25℃±3℃；</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6.通量大 所投产品具有大通量样本同次上机检测功能，一次上机标本不少于200个标本试管，能自动对待测样品进行5-100倍稀释；</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7.加样容量及精确度 所投产品试剂加样器容量应在 5-1000μL，容量为 50μL 精确度为 CV 优于1%；</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★8.准确度、精密度 所投产品每一探针都具有液面探测功能和凝血探测功能；准确度：吸取25μL或更大容量时，准确度优于±3%或者±1%；精密度：单只探针吸取容量≥25μL时CV＜3%，多只探针（≥2）同时工作吸取容量≥25μL时CV＜5%；</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9.自动清洗功能 所投产</w:t>
      </w:r>
      <w:proofErr w:type="gramStart"/>
      <w:r w:rsidRPr="00A375CA">
        <w:rPr>
          <w:rFonts w:ascii="宋体" w:hAnsi="宋体" w:cs="@仿宋_GB2312" w:hint="eastAsia"/>
          <w:bCs/>
          <w:sz w:val="24"/>
          <w:szCs w:val="18"/>
        </w:rPr>
        <w:t>品具备</w:t>
      </w:r>
      <w:proofErr w:type="gramEnd"/>
      <w:r w:rsidRPr="00A375CA">
        <w:rPr>
          <w:rFonts w:ascii="宋体" w:hAnsi="宋体" w:cs="@仿宋_GB2312" w:hint="eastAsia"/>
          <w:bCs/>
          <w:sz w:val="24"/>
          <w:szCs w:val="18"/>
        </w:rPr>
        <w:t>自动清洗装置，样品交叉污染＜0.03%；通过压力传感器检测液体流动，吸液、冲洗压力自动控制；</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★10.条码化、网络化管理</w:t>
      </w:r>
      <w:r w:rsidRPr="00A375CA">
        <w:rPr>
          <w:rFonts w:ascii="宋体" w:hAnsi="宋体" w:cs="@仿宋_GB2312" w:hint="eastAsia"/>
          <w:bCs/>
          <w:sz w:val="24"/>
          <w:szCs w:val="18"/>
        </w:rPr>
        <w:tab/>
        <w:t>所投产</w:t>
      </w:r>
      <w:proofErr w:type="gramStart"/>
      <w:r w:rsidRPr="00A375CA">
        <w:rPr>
          <w:rFonts w:ascii="宋体" w:hAnsi="宋体" w:cs="@仿宋_GB2312" w:hint="eastAsia"/>
          <w:bCs/>
          <w:sz w:val="24"/>
          <w:szCs w:val="18"/>
        </w:rPr>
        <w:t>品主体</w:t>
      </w:r>
      <w:proofErr w:type="gramEnd"/>
      <w:r w:rsidRPr="00A375CA">
        <w:rPr>
          <w:rFonts w:ascii="宋体" w:hAnsi="宋体" w:cs="@仿宋_GB2312" w:hint="eastAsia"/>
          <w:bCs/>
          <w:sz w:val="24"/>
          <w:szCs w:val="18"/>
        </w:rPr>
        <w:t>设备及配套信息系统具有条码化管理</w:t>
      </w:r>
      <w:r w:rsidRPr="00A375CA">
        <w:rPr>
          <w:rFonts w:ascii="宋体" w:hAnsi="宋体" w:cs="@仿宋_GB2312" w:hint="eastAsia"/>
          <w:bCs/>
          <w:sz w:val="24"/>
          <w:szCs w:val="18"/>
        </w:rPr>
        <w:lastRenderedPageBreak/>
        <w:t xml:space="preserve">功能，从孕妇产前筛查申请单、全血样本管、血清管、试剂反应杯或微孔板等均应条码化自动输入管理，样本试管、试管架、试剂仓和反应杯或微孔板都应具有条形码识别器，可自动扫描并匹配样本试管、试剂仓和反应杯或微孔板的一致性；便于网络化管理； </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★11.样本保存</w:t>
      </w:r>
      <w:r w:rsidRPr="00A375CA">
        <w:rPr>
          <w:rFonts w:ascii="宋体" w:hAnsi="宋体" w:cs="@仿宋_GB2312" w:hint="eastAsia"/>
          <w:bCs/>
          <w:sz w:val="24"/>
          <w:szCs w:val="18"/>
        </w:rPr>
        <w:tab/>
        <w:t>所投产</w:t>
      </w:r>
      <w:proofErr w:type="gramStart"/>
      <w:r w:rsidRPr="00A375CA">
        <w:rPr>
          <w:rFonts w:ascii="宋体" w:hAnsi="宋体" w:cs="@仿宋_GB2312" w:hint="eastAsia"/>
          <w:bCs/>
          <w:sz w:val="24"/>
          <w:szCs w:val="18"/>
        </w:rPr>
        <w:t>品主体</w:t>
      </w:r>
      <w:proofErr w:type="gramEnd"/>
      <w:r w:rsidRPr="00A375CA">
        <w:rPr>
          <w:rFonts w:ascii="宋体" w:hAnsi="宋体" w:cs="@仿宋_GB2312" w:hint="eastAsia"/>
          <w:bCs/>
          <w:sz w:val="24"/>
          <w:szCs w:val="18"/>
        </w:rPr>
        <w:t>设备的配套试剂对血清样本的要求为在 2-8℃环境下保存5天或以上；</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★12.产前筛查数据管理软件 所投产前筛查数据管理软件能够应用多种生化指标（AFP，Free-β</w:t>
      </w:r>
      <w:proofErr w:type="spellStart"/>
      <w:r w:rsidRPr="00A375CA">
        <w:rPr>
          <w:rFonts w:ascii="宋体" w:hAnsi="宋体" w:cs="@仿宋_GB2312" w:hint="eastAsia"/>
          <w:bCs/>
          <w:sz w:val="24"/>
          <w:szCs w:val="18"/>
        </w:rPr>
        <w:t>hCG</w:t>
      </w:r>
      <w:proofErr w:type="spellEnd"/>
      <w:r w:rsidRPr="00A375CA">
        <w:rPr>
          <w:rFonts w:ascii="宋体" w:hAnsi="宋体" w:cs="@仿宋_GB2312" w:hint="eastAsia"/>
          <w:bCs/>
          <w:sz w:val="24"/>
          <w:szCs w:val="18"/>
        </w:rPr>
        <w:t>，uE3，PAPP-A等）和超声指标（NT，NB，DVPI）开展</w:t>
      </w:r>
      <w:proofErr w:type="gramStart"/>
      <w:r w:rsidRPr="00A375CA">
        <w:rPr>
          <w:rFonts w:ascii="宋体" w:hAnsi="宋体" w:cs="@仿宋_GB2312" w:hint="eastAsia"/>
          <w:bCs/>
          <w:sz w:val="24"/>
          <w:szCs w:val="18"/>
        </w:rPr>
        <w:t>孕</w:t>
      </w:r>
      <w:proofErr w:type="gramEnd"/>
      <w:r w:rsidRPr="00A375CA">
        <w:rPr>
          <w:rFonts w:ascii="宋体" w:hAnsi="宋体" w:cs="@仿宋_GB2312" w:hint="eastAsia"/>
          <w:bCs/>
          <w:sz w:val="24"/>
          <w:szCs w:val="18"/>
        </w:rPr>
        <w:t>早期、孕中期产前筛查风险计算，并支持早中孕整合、阶段序贯等多种筛查模式；具备IVF妊娠风险评估模块和</w:t>
      </w:r>
      <w:proofErr w:type="gramStart"/>
      <w:r w:rsidRPr="00A375CA">
        <w:rPr>
          <w:rFonts w:ascii="宋体" w:hAnsi="宋体" w:cs="@仿宋_GB2312" w:hint="eastAsia"/>
          <w:bCs/>
          <w:sz w:val="24"/>
          <w:szCs w:val="18"/>
        </w:rPr>
        <w:t>可</w:t>
      </w:r>
      <w:proofErr w:type="gramEnd"/>
      <w:r w:rsidRPr="00A375CA">
        <w:rPr>
          <w:rFonts w:ascii="宋体" w:hAnsi="宋体" w:cs="@仿宋_GB2312" w:hint="eastAsia"/>
          <w:bCs/>
          <w:sz w:val="24"/>
          <w:szCs w:val="18"/>
        </w:rPr>
        <w:t>根据双胎的绒毛膜性进行风险评估等功能；</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★13.配套产前筛查网络化信息管理系统 提供配套产前筛查网络化信息管理系统，能实现产前筛查从信息录入、标本采集、标本递送、实验室检测、风险评估、报告发放、中高风险孕妇召回诊断到随访的全流程信息化监管，集成信息管理、流程管理、实验室管理、质控管理、系统管理和数据分析等功能模块，提高产前筛查和诊断的网络管理效率。并有能力配合采购人完成与辖区大妇幼系统对接。</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14.协助建立本地化中位数方程</w:t>
      </w:r>
      <w:r w:rsidRPr="00A375CA">
        <w:rPr>
          <w:rFonts w:ascii="宋体" w:hAnsi="宋体" w:cs="@仿宋_GB2312" w:hint="eastAsia"/>
          <w:bCs/>
          <w:sz w:val="24"/>
          <w:szCs w:val="18"/>
        </w:rPr>
        <w:tab/>
        <w:t>协助实验室建立本地化的中位数方程，且中位数调整可精确到</w:t>
      </w:r>
      <w:proofErr w:type="gramStart"/>
      <w:r w:rsidRPr="00A375CA">
        <w:rPr>
          <w:rFonts w:ascii="宋体" w:hAnsi="宋体" w:cs="@仿宋_GB2312" w:hint="eastAsia"/>
          <w:bCs/>
          <w:sz w:val="24"/>
          <w:szCs w:val="18"/>
        </w:rPr>
        <w:t>每个孕天</w:t>
      </w:r>
      <w:proofErr w:type="gramEnd"/>
      <w:r w:rsidRPr="00A375CA">
        <w:rPr>
          <w:rFonts w:ascii="宋体" w:hAnsi="宋体" w:cs="@仿宋_GB2312" w:hint="eastAsia"/>
          <w:bCs/>
          <w:sz w:val="24"/>
          <w:szCs w:val="18"/>
        </w:rPr>
        <w:t xml:space="preserve">,同时在风险评估软件上评估各指标的 </w:t>
      </w:r>
      <w:proofErr w:type="spellStart"/>
      <w:r w:rsidRPr="00A375CA">
        <w:rPr>
          <w:rFonts w:ascii="宋体" w:hAnsi="宋体" w:cs="@仿宋_GB2312" w:hint="eastAsia"/>
          <w:bCs/>
          <w:sz w:val="24"/>
          <w:szCs w:val="18"/>
        </w:rPr>
        <w:t>MoM</w:t>
      </w:r>
      <w:proofErr w:type="spellEnd"/>
      <w:r w:rsidRPr="00A375CA">
        <w:rPr>
          <w:rFonts w:ascii="宋体" w:hAnsi="宋体" w:cs="@仿宋_GB2312" w:hint="eastAsia"/>
          <w:bCs/>
          <w:sz w:val="24"/>
          <w:szCs w:val="18"/>
        </w:rPr>
        <w:t xml:space="preserve"> 值，中位数波动稳定在0.9-1.1之间；</w:t>
      </w:r>
    </w:p>
    <w:p w:rsidR="00A375CA" w:rsidRPr="00A375CA" w:rsidRDefault="00A375CA" w:rsidP="00A375CA">
      <w:pPr>
        <w:spacing w:line="360" w:lineRule="auto"/>
        <w:rPr>
          <w:rFonts w:ascii="宋体" w:hAnsi="宋体" w:cs="@仿宋_GB2312"/>
          <w:bCs/>
          <w:sz w:val="24"/>
          <w:szCs w:val="18"/>
        </w:rPr>
      </w:pPr>
    </w:p>
    <w:p w:rsidR="00A375CA" w:rsidRPr="00A375CA" w:rsidRDefault="00A375CA" w:rsidP="00A375CA">
      <w:pPr>
        <w:widowControl/>
        <w:adjustRightInd w:val="0"/>
        <w:snapToGrid w:val="0"/>
        <w:spacing w:line="360" w:lineRule="auto"/>
        <w:rPr>
          <w:rFonts w:ascii="宋体" w:hAnsi="宋体" w:cs="@仿宋_GB2312"/>
          <w:bCs/>
          <w:sz w:val="24"/>
          <w:szCs w:val="18"/>
        </w:rPr>
      </w:pPr>
      <w:r w:rsidRPr="00A375CA">
        <w:rPr>
          <w:rFonts w:ascii="宋体" w:hAnsi="宋体" w:cs="@仿宋_GB2312" w:hint="eastAsia"/>
          <w:bCs/>
          <w:sz w:val="24"/>
          <w:szCs w:val="18"/>
        </w:rPr>
        <w:t>（二）染色体核型分析终端系统</w:t>
      </w:r>
    </w:p>
    <w:tbl>
      <w:tblPr>
        <w:tblW w:w="93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76"/>
        <w:gridCol w:w="1901"/>
        <w:gridCol w:w="6646"/>
      </w:tblGrid>
      <w:tr w:rsidR="00A375CA" w:rsidRPr="00A375CA" w:rsidTr="00C14006">
        <w:trPr>
          <w:trHeight w:val="642"/>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序号</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类别</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技术要求</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匹配性</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与采购人现有的染色体核型图像分析系统和医学遗传信息管理系统可无缝对接；</w:t>
            </w:r>
          </w:p>
        </w:tc>
      </w:tr>
      <w:tr w:rsidR="00A375CA" w:rsidRPr="00A375CA" w:rsidTr="00C14006">
        <w:trPr>
          <w:trHeight w:val="434"/>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2</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核型分析功能</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具有染色体核型分析功能；</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3</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操作界面</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软件具有中文界面，操作便捷，所有的功能模块使用相同的主界面，无需软件间切换，软件采用流程驱动业务管理模式；</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4</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系统设置优化</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可按客户要求对系统进行设置，如对常用的重复性过程用热键或</w:t>
            </w:r>
            <w:proofErr w:type="gramStart"/>
            <w:r w:rsidRPr="00A375CA">
              <w:rPr>
                <w:rFonts w:ascii="宋体" w:hAnsi="宋体" w:cs="@仿宋_GB2312" w:hint="eastAsia"/>
                <w:bCs/>
                <w:sz w:val="24"/>
                <w:szCs w:val="18"/>
              </w:rPr>
              <w:t>宏进行</w:t>
            </w:r>
            <w:proofErr w:type="gramEnd"/>
            <w:r w:rsidRPr="00A375CA">
              <w:rPr>
                <w:rFonts w:ascii="宋体" w:hAnsi="宋体" w:cs="@仿宋_GB2312" w:hint="eastAsia"/>
                <w:bCs/>
                <w:sz w:val="24"/>
                <w:szCs w:val="18"/>
              </w:rPr>
              <w:t>自定义；</w:t>
            </w:r>
          </w:p>
        </w:tc>
      </w:tr>
      <w:tr w:rsidR="00A375CA" w:rsidRPr="00A375CA" w:rsidTr="00C14006">
        <w:trPr>
          <w:trHeight w:val="434"/>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5</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审查功能</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具备一键审查，一键核对功能，提高诊断准确率，降低医疗纠</w:t>
            </w:r>
            <w:r w:rsidRPr="00A375CA">
              <w:rPr>
                <w:rFonts w:ascii="宋体" w:hAnsi="宋体" w:cs="@仿宋_GB2312" w:hint="eastAsia"/>
                <w:bCs/>
                <w:sz w:val="24"/>
                <w:szCs w:val="18"/>
              </w:rPr>
              <w:lastRenderedPageBreak/>
              <w:t>纷；</w:t>
            </w:r>
          </w:p>
        </w:tc>
      </w:tr>
      <w:tr w:rsidR="00A375CA" w:rsidRPr="00A375CA" w:rsidTr="00C14006">
        <w:trPr>
          <w:trHeight w:val="1708"/>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lastRenderedPageBreak/>
              <w:t>★6</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核型编辑分析质</w:t>
            </w:r>
            <w:proofErr w:type="gramStart"/>
            <w:r w:rsidRPr="00A375CA">
              <w:rPr>
                <w:rFonts w:ascii="宋体" w:hAnsi="宋体" w:cs="@仿宋_GB2312" w:hint="eastAsia"/>
                <w:bCs/>
                <w:sz w:val="24"/>
                <w:szCs w:val="18"/>
              </w:rPr>
              <w:t>控功能</w:t>
            </w:r>
            <w:proofErr w:type="gramEnd"/>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能满足多重实验室质量控制要求，包括分析者自查（用户根据自定义的默认分类器自动对细胞内每一条染色体自动分类并自动生成染色体组型，包括不同染色体间的交换、旋转情况），审核者平行审查（包括案例内或案例间的染色体同时显示比对功能）；</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7</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染色体断裂分析</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可对染色体异常，包括缺失、断裂、交换等情况进行打分，并实现电子追踪；</w:t>
            </w:r>
          </w:p>
        </w:tc>
      </w:tr>
      <w:tr w:rsidR="00A375CA" w:rsidRPr="00A375CA" w:rsidTr="00C14006">
        <w:trPr>
          <w:trHeight w:val="1284"/>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8</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明场扫描质</w:t>
            </w:r>
            <w:proofErr w:type="gramStart"/>
            <w:r w:rsidRPr="00A375CA">
              <w:rPr>
                <w:rFonts w:ascii="宋体" w:hAnsi="宋体" w:cs="@仿宋_GB2312" w:hint="eastAsia"/>
                <w:bCs/>
                <w:sz w:val="24"/>
                <w:szCs w:val="18"/>
              </w:rPr>
              <w:t>控功能</w:t>
            </w:r>
            <w:proofErr w:type="gramEnd"/>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通过在扫描模版中设置阈值，将每次扫描结果进行显示，可以及时提醒技术人员是否需要某个质量不佳的</w:t>
            </w:r>
            <w:proofErr w:type="gramStart"/>
            <w:r w:rsidRPr="00A375CA">
              <w:rPr>
                <w:rFonts w:ascii="宋体" w:hAnsi="宋体" w:cs="@仿宋_GB2312" w:hint="eastAsia"/>
                <w:bCs/>
                <w:sz w:val="24"/>
                <w:szCs w:val="18"/>
              </w:rPr>
              <w:t>玻</w:t>
            </w:r>
            <w:proofErr w:type="gramEnd"/>
            <w:r w:rsidRPr="00A375CA">
              <w:rPr>
                <w:rFonts w:ascii="宋体" w:hAnsi="宋体" w:cs="@仿宋_GB2312" w:hint="eastAsia"/>
                <w:bCs/>
                <w:sz w:val="24"/>
                <w:szCs w:val="18"/>
              </w:rPr>
              <w:t>片或者低于阈值的样本；同时监测样本制备质量变化趋势；</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9</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多用户接入功能</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允许不止一名技术人员对同一病例或</w:t>
            </w:r>
            <w:proofErr w:type="gramStart"/>
            <w:r w:rsidRPr="00A375CA">
              <w:rPr>
                <w:rFonts w:ascii="宋体" w:hAnsi="宋体" w:cs="@仿宋_GB2312" w:hint="eastAsia"/>
                <w:bCs/>
                <w:sz w:val="24"/>
                <w:szCs w:val="18"/>
              </w:rPr>
              <w:t>玻</w:t>
            </w:r>
            <w:proofErr w:type="gramEnd"/>
            <w:r w:rsidRPr="00A375CA">
              <w:rPr>
                <w:rFonts w:ascii="宋体" w:hAnsi="宋体" w:cs="@仿宋_GB2312" w:hint="eastAsia"/>
                <w:bCs/>
                <w:sz w:val="24"/>
                <w:szCs w:val="18"/>
              </w:rPr>
              <w:t>片进行分析；可以对正在扫描的病例进行分析；</w:t>
            </w:r>
          </w:p>
        </w:tc>
      </w:tr>
      <w:tr w:rsidR="00A375CA" w:rsidRPr="00A375CA" w:rsidTr="00C14006">
        <w:trPr>
          <w:trHeight w:val="1284"/>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10</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软件有学习记忆和被训练功能</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能根据（G，R，C，Q，DAPI的显带）进行自动染色体分类；快速交互性的染色体和核型编辑功能；能使用户将该分析系统灵活应用于不同的标记技术和细胞类型；</w:t>
            </w:r>
          </w:p>
        </w:tc>
      </w:tr>
      <w:tr w:rsidR="00A375CA" w:rsidRPr="00A375CA" w:rsidTr="00C14006">
        <w:trPr>
          <w:trHeight w:val="859"/>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11</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硬件配置</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核型分析工作站1套：品牌商用机，Windows 7 64位专业版，处理器≥Intel i5-7500，内存≥8GB，硬盘≥1TB，≥24</w:t>
            </w:r>
            <w:proofErr w:type="gramStart"/>
            <w:r w:rsidRPr="00A375CA">
              <w:rPr>
                <w:rFonts w:ascii="宋体" w:hAnsi="宋体" w:cs="@仿宋_GB2312" w:hint="eastAsia"/>
                <w:bCs/>
                <w:sz w:val="24"/>
                <w:szCs w:val="18"/>
              </w:rPr>
              <w:t>”</w:t>
            </w:r>
            <w:proofErr w:type="gramEnd"/>
            <w:r w:rsidRPr="00A375CA">
              <w:rPr>
                <w:rFonts w:ascii="宋体" w:hAnsi="宋体" w:cs="@仿宋_GB2312" w:hint="eastAsia"/>
                <w:bCs/>
                <w:sz w:val="24"/>
                <w:szCs w:val="18"/>
              </w:rPr>
              <w:t>宽屏LCD；</w:t>
            </w:r>
          </w:p>
        </w:tc>
      </w:tr>
      <w:tr w:rsidR="00A375CA" w:rsidRPr="00A375CA" w:rsidTr="00C14006">
        <w:trPr>
          <w:trHeight w:val="1717"/>
          <w:jc w:val="right"/>
        </w:trPr>
        <w:tc>
          <w:tcPr>
            <w:tcW w:w="77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★12</w:t>
            </w:r>
          </w:p>
        </w:tc>
        <w:tc>
          <w:tcPr>
            <w:tcW w:w="1901"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技术支持与服务</w:t>
            </w:r>
          </w:p>
        </w:tc>
        <w:tc>
          <w:tcPr>
            <w:tcW w:w="6646" w:type="dxa"/>
            <w:shd w:val="clear" w:color="auto" w:fill="FFFFFF"/>
            <w:tcMar>
              <w:top w:w="0" w:type="dxa"/>
              <w:left w:w="108" w:type="dxa"/>
              <w:bottom w:w="0" w:type="dxa"/>
              <w:right w:w="108" w:type="dxa"/>
            </w:tcMar>
            <w:vAlign w:val="center"/>
          </w:tcPr>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全流程信息化服务：提供能够与本院及外院产前筛查信息管理系统、医院LIS系统以及本科室医学遗传实验室系统对接的信息化接口服务，实现患者基本信息、产</w:t>
            </w:r>
            <w:proofErr w:type="gramStart"/>
            <w:r w:rsidRPr="00A375CA">
              <w:rPr>
                <w:rFonts w:ascii="宋体" w:hAnsi="宋体" w:cs="@仿宋_GB2312" w:hint="eastAsia"/>
                <w:bCs/>
                <w:sz w:val="24"/>
                <w:szCs w:val="18"/>
              </w:rPr>
              <w:t>筛信息</w:t>
            </w:r>
            <w:proofErr w:type="gramEnd"/>
            <w:r w:rsidRPr="00A375CA">
              <w:rPr>
                <w:rFonts w:ascii="宋体" w:hAnsi="宋体" w:cs="@仿宋_GB2312" w:hint="eastAsia"/>
                <w:bCs/>
                <w:sz w:val="24"/>
                <w:szCs w:val="18"/>
              </w:rPr>
              <w:t>以及产前诊断结果的汇总，能够为患者提供完整的筛查、诊断信息，实现科室对于病例的信息化管理需求。</w:t>
            </w:r>
          </w:p>
        </w:tc>
      </w:tr>
    </w:tbl>
    <w:p w:rsidR="00A375CA" w:rsidRPr="00A375CA" w:rsidRDefault="00A375CA" w:rsidP="00A375CA">
      <w:pPr>
        <w:spacing w:line="360" w:lineRule="auto"/>
        <w:rPr>
          <w:rFonts w:ascii="宋体" w:hAnsi="宋体" w:cs="@仿宋_GB2312"/>
          <w:bCs/>
          <w:sz w:val="24"/>
          <w:szCs w:val="18"/>
        </w:rPr>
      </w:pP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第3包：</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（一）全自动POCT测定仪</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1.基本参数</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★1.1检测通道：≧20个通道（提供相关证明资料）；</w:t>
      </w:r>
      <w:r w:rsidRPr="00A375CA">
        <w:rPr>
          <w:rFonts w:ascii="宋体" w:hAnsi="宋体" w:cs="宋体" w:hint="eastAsia"/>
          <w:bCs/>
          <w:sz w:val="24"/>
          <w:szCs w:val="24"/>
        </w:rPr>
        <w:tab/>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lastRenderedPageBreak/>
        <w:t>1.2 显示系统：≧</w:t>
      </w:r>
      <w:proofErr w:type="gramStart"/>
      <w:r w:rsidRPr="00A375CA">
        <w:rPr>
          <w:rFonts w:ascii="宋体" w:hAnsi="宋体" w:cs="宋体" w:hint="eastAsia"/>
          <w:bCs/>
          <w:sz w:val="24"/>
          <w:szCs w:val="24"/>
        </w:rPr>
        <w:t>12寸全触摸彩</w:t>
      </w:r>
      <w:proofErr w:type="gramEnd"/>
      <w:r w:rsidRPr="00A375CA">
        <w:rPr>
          <w:rFonts w:ascii="宋体" w:hAnsi="宋体" w:cs="宋体" w:hint="eastAsia"/>
          <w:bCs/>
          <w:sz w:val="24"/>
          <w:szCs w:val="24"/>
        </w:rPr>
        <w:t>屏；自带Linux操作系统下的测试控制管理软件，操作简捷，自带中英文输入法。</w:t>
      </w:r>
      <w:r w:rsidRPr="00A375CA">
        <w:rPr>
          <w:rFonts w:ascii="宋体" w:hAnsi="宋体" w:cs="宋体" w:hint="eastAsia"/>
          <w:bCs/>
          <w:sz w:val="24"/>
          <w:szCs w:val="24"/>
        </w:rPr>
        <w:tab/>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1.3耗材（试剂）类型：卡条式耗材，自动条码识别。</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1.4机内反应模式，满足4个项目同时检测，同时孵育量:20个试剂卡。</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★1.5上样方式：无需拔帽，自动摇匀，原始采血管穿刺针直接加样。</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1.6 混匀杯自动清洗，避免交叉污染，</w:t>
      </w:r>
      <w:proofErr w:type="gramStart"/>
      <w:r w:rsidRPr="00A375CA">
        <w:rPr>
          <w:rFonts w:ascii="宋体" w:hAnsi="宋体" w:cs="宋体" w:hint="eastAsia"/>
          <w:bCs/>
          <w:sz w:val="24"/>
          <w:szCs w:val="24"/>
        </w:rPr>
        <w:t>急诊位</w:t>
      </w:r>
      <w:proofErr w:type="gramEnd"/>
      <w:r w:rsidRPr="00A375CA">
        <w:rPr>
          <w:rFonts w:ascii="宋体" w:hAnsi="宋体" w:cs="宋体" w:hint="eastAsia"/>
          <w:bCs/>
          <w:sz w:val="24"/>
          <w:szCs w:val="24"/>
        </w:rPr>
        <w:t>测试无需等待，直接做标本。</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2、仪器性能：</w:t>
      </w:r>
      <w:r w:rsidRPr="00A375CA">
        <w:rPr>
          <w:rFonts w:ascii="宋体" w:hAnsi="宋体" w:cs="宋体" w:hint="eastAsia"/>
          <w:bCs/>
          <w:sz w:val="24"/>
          <w:szCs w:val="24"/>
        </w:rPr>
        <w:tab/>
      </w:r>
      <w:r w:rsidRPr="00A375CA">
        <w:rPr>
          <w:rFonts w:ascii="宋体" w:hAnsi="宋体" w:cs="宋体" w:hint="eastAsia"/>
          <w:bCs/>
          <w:sz w:val="24"/>
          <w:szCs w:val="24"/>
        </w:rPr>
        <w:tab/>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2.1 打印机：外部可连接打印机打印A5报告单。</w:t>
      </w:r>
      <w:r w:rsidRPr="00A375CA">
        <w:rPr>
          <w:rFonts w:ascii="宋体" w:hAnsi="宋体" w:cs="宋体" w:hint="eastAsia"/>
          <w:bCs/>
          <w:sz w:val="24"/>
          <w:szCs w:val="24"/>
        </w:rPr>
        <w:tab/>
      </w:r>
      <w:r w:rsidRPr="00A375CA">
        <w:rPr>
          <w:rFonts w:ascii="宋体" w:hAnsi="宋体" w:cs="宋体" w:hint="eastAsia"/>
          <w:bCs/>
          <w:sz w:val="24"/>
          <w:szCs w:val="24"/>
        </w:rPr>
        <w:tab/>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2.2 外部输出：USB，打印机，串行接口；</w:t>
      </w:r>
      <w:r w:rsidRPr="00A375CA">
        <w:rPr>
          <w:rFonts w:ascii="宋体" w:hAnsi="宋体" w:cs="宋体" w:hint="eastAsia"/>
          <w:bCs/>
          <w:sz w:val="24"/>
          <w:szCs w:val="24"/>
        </w:rPr>
        <w:tab/>
      </w:r>
    </w:p>
    <w:p w:rsidR="00A375CA" w:rsidRPr="00A375CA" w:rsidRDefault="00A375CA" w:rsidP="00A375CA">
      <w:pPr>
        <w:spacing w:line="360" w:lineRule="auto"/>
        <w:ind w:left="360" w:hangingChars="150" w:hanging="360"/>
        <w:rPr>
          <w:rFonts w:ascii="宋体" w:hAnsi="宋体" w:cs="宋体"/>
          <w:bCs/>
          <w:sz w:val="24"/>
          <w:szCs w:val="24"/>
        </w:rPr>
      </w:pPr>
      <w:r w:rsidRPr="00A375CA">
        <w:rPr>
          <w:rFonts w:ascii="宋体" w:hAnsi="宋体" w:cs="宋体" w:hint="eastAsia"/>
          <w:bCs/>
          <w:sz w:val="24"/>
          <w:szCs w:val="24"/>
        </w:rPr>
        <w:t>2.3工作模式: 机内反应模式，同时间多项目检测，同时孵育量≥20；一次性上样本40个，试管架自动运行加样;自动识别项目，自动进卡自动踢卡。</w:t>
      </w:r>
    </w:p>
    <w:p w:rsidR="00A375CA" w:rsidRPr="00A375CA" w:rsidRDefault="00A375CA" w:rsidP="00A375CA">
      <w:pPr>
        <w:spacing w:line="360" w:lineRule="auto"/>
        <w:rPr>
          <w:rFonts w:ascii="宋体" w:hAnsi="宋体" w:cs="宋体"/>
          <w:bCs/>
          <w:sz w:val="24"/>
          <w:szCs w:val="24"/>
        </w:rPr>
      </w:pPr>
      <w:r w:rsidRPr="00A375CA">
        <w:rPr>
          <w:rFonts w:ascii="宋体" w:hAnsi="宋体" w:cs="宋体" w:hint="eastAsia"/>
          <w:bCs/>
          <w:sz w:val="24"/>
          <w:szCs w:val="24"/>
        </w:rPr>
        <w:t>3、数据与通讯支持：</w:t>
      </w:r>
      <w:r w:rsidRPr="00A375CA">
        <w:rPr>
          <w:rFonts w:ascii="宋体" w:hAnsi="宋体" w:cs="宋体" w:hint="eastAsia"/>
          <w:bCs/>
          <w:sz w:val="24"/>
          <w:szCs w:val="24"/>
        </w:rPr>
        <w:tab/>
      </w:r>
      <w:r w:rsidRPr="00A375CA">
        <w:rPr>
          <w:rFonts w:ascii="宋体" w:hAnsi="宋体" w:cs="宋体" w:hint="eastAsia"/>
          <w:bCs/>
          <w:sz w:val="24"/>
          <w:szCs w:val="24"/>
        </w:rPr>
        <w:tab/>
      </w:r>
    </w:p>
    <w:p w:rsidR="00A375CA" w:rsidRPr="00A375CA" w:rsidRDefault="00A375CA" w:rsidP="00A375CA">
      <w:pPr>
        <w:spacing w:line="360" w:lineRule="auto"/>
        <w:ind w:left="240" w:hangingChars="100" w:hanging="240"/>
        <w:rPr>
          <w:rFonts w:ascii="宋体" w:hAnsi="宋体" w:cs="宋体"/>
          <w:bCs/>
          <w:sz w:val="24"/>
          <w:szCs w:val="24"/>
        </w:rPr>
      </w:pPr>
      <w:r w:rsidRPr="00A375CA">
        <w:rPr>
          <w:rFonts w:ascii="宋体" w:hAnsi="宋体" w:cs="宋体" w:hint="eastAsia"/>
          <w:bCs/>
          <w:sz w:val="24"/>
          <w:szCs w:val="24"/>
        </w:rPr>
        <w:t>3.1 数据管理：能储存≧2万个数据结果；可智能选择结果查询时间区间进行结果管理；</w:t>
      </w:r>
      <w:r w:rsidRPr="00A375CA">
        <w:rPr>
          <w:rFonts w:ascii="宋体" w:hAnsi="宋体" w:cs="宋体" w:hint="eastAsia"/>
          <w:bCs/>
          <w:sz w:val="24"/>
          <w:szCs w:val="24"/>
        </w:rPr>
        <w:tab/>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3.2 通讯支持：支持LIS系统、电脑连接、外置扫描仪连接</w:t>
      </w:r>
    </w:p>
    <w:p w:rsidR="00A375CA" w:rsidRPr="00A375CA" w:rsidRDefault="00A375CA" w:rsidP="00A375CA">
      <w:pPr>
        <w:spacing w:line="360" w:lineRule="auto"/>
        <w:ind w:left="240" w:hangingChars="100" w:hanging="240"/>
        <w:rPr>
          <w:rFonts w:ascii="宋体" w:hAnsi="宋体" w:cs="宋体"/>
          <w:bCs/>
          <w:sz w:val="24"/>
          <w:szCs w:val="24"/>
        </w:rPr>
      </w:pPr>
      <w:r w:rsidRPr="00A375CA">
        <w:rPr>
          <w:rFonts w:ascii="宋体" w:hAnsi="宋体" w:cs="宋体" w:hint="eastAsia"/>
          <w:bCs/>
          <w:sz w:val="24"/>
          <w:szCs w:val="24"/>
        </w:rPr>
        <w:t>3.3通讯硬件接口：4个USB接口；1个COM接口；一个以太网络接口；1个VGA接口。</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（二）全自动尿液分析流水线</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尿液干化学分析仪</w:t>
      </w:r>
    </w:p>
    <w:p w:rsidR="00A375CA" w:rsidRPr="00A375CA" w:rsidRDefault="00A375CA" w:rsidP="00A375CA">
      <w:pPr>
        <w:spacing w:line="360" w:lineRule="auto"/>
        <w:ind w:left="720" w:hangingChars="300" w:hanging="720"/>
        <w:jc w:val="left"/>
        <w:rPr>
          <w:rFonts w:ascii="宋体" w:hAnsi="宋体" w:cs="宋体"/>
          <w:bCs/>
          <w:sz w:val="24"/>
          <w:szCs w:val="24"/>
        </w:rPr>
      </w:pPr>
      <w:r w:rsidRPr="00A375CA">
        <w:rPr>
          <w:rFonts w:ascii="宋体" w:hAnsi="宋体" w:cs="宋体" w:hint="eastAsia"/>
          <w:bCs/>
          <w:sz w:val="24"/>
          <w:szCs w:val="24"/>
        </w:rPr>
        <w:t>一、全自动尿液分析仪</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★1、测试原理：高亮度冷光源比色分析测试系统，可减少环境光干扰，确保仪器检测的灵敏性、准确度和稳定性；测试标本拍照留存具备溯源性。</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2、测试项目：11-14项。</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3、拓展功能：可通过增加模块自动检测电导率、颜色、浊度。</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4、测试波长：≥3个波长。</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5、样本要求：2ml非离心尿,最小吸入量1ml。</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6、检测速度：240测试/小时。</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7、试纸条容量：≥200条。</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8、送样装置：全自动送样装置，</w:t>
      </w:r>
      <w:proofErr w:type="gramStart"/>
      <w:r w:rsidRPr="00A375CA">
        <w:rPr>
          <w:rFonts w:ascii="宋体" w:hAnsi="宋体" w:cs="宋体" w:hint="eastAsia"/>
          <w:bCs/>
          <w:sz w:val="24"/>
          <w:szCs w:val="24"/>
        </w:rPr>
        <w:t>支持十管样品</w:t>
      </w:r>
      <w:proofErr w:type="gramEnd"/>
      <w:r w:rsidRPr="00A375CA">
        <w:rPr>
          <w:rFonts w:ascii="宋体" w:hAnsi="宋体" w:cs="宋体" w:hint="eastAsia"/>
          <w:bCs/>
          <w:sz w:val="24"/>
          <w:szCs w:val="24"/>
        </w:rPr>
        <w:t>架，可批处理60个样本。</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lastRenderedPageBreak/>
        <w:t>★9、</w:t>
      </w:r>
      <w:proofErr w:type="gramStart"/>
      <w:r w:rsidRPr="00A375CA">
        <w:rPr>
          <w:rFonts w:ascii="宋体" w:hAnsi="宋体" w:cs="宋体" w:hint="eastAsia"/>
          <w:bCs/>
          <w:sz w:val="24"/>
          <w:szCs w:val="24"/>
        </w:rPr>
        <w:t>分纸系统</w:t>
      </w:r>
      <w:proofErr w:type="gramEnd"/>
      <w:r w:rsidRPr="00A375CA">
        <w:rPr>
          <w:rFonts w:ascii="宋体" w:hAnsi="宋体" w:cs="宋体" w:hint="eastAsia"/>
          <w:bCs/>
          <w:sz w:val="24"/>
          <w:szCs w:val="24"/>
        </w:rPr>
        <w:t>：试纸</w:t>
      </w:r>
      <w:proofErr w:type="gramStart"/>
      <w:r w:rsidRPr="00A375CA">
        <w:rPr>
          <w:rFonts w:ascii="宋体" w:hAnsi="宋体" w:cs="宋体" w:hint="eastAsia"/>
          <w:bCs/>
          <w:sz w:val="24"/>
          <w:szCs w:val="24"/>
        </w:rPr>
        <w:t>条采用子</w:t>
      </w:r>
      <w:proofErr w:type="gramEnd"/>
      <w:r w:rsidRPr="00A375CA">
        <w:rPr>
          <w:rFonts w:ascii="宋体" w:hAnsi="宋体" w:cs="宋体" w:hint="eastAsia"/>
          <w:bCs/>
          <w:sz w:val="24"/>
          <w:szCs w:val="24"/>
        </w:rPr>
        <w:t>弹夹式包装，即插即用，可有效保证纸条储存质量并避免加纸过程的污染因素。</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★10、加样系统：</w:t>
      </w:r>
      <w:proofErr w:type="gramStart"/>
      <w:r w:rsidRPr="00A375CA">
        <w:rPr>
          <w:rFonts w:ascii="宋体" w:hAnsi="宋体" w:cs="宋体" w:hint="eastAsia"/>
          <w:bCs/>
          <w:sz w:val="24"/>
          <w:szCs w:val="24"/>
        </w:rPr>
        <w:t>独创淋样加</w:t>
      </w:r>
      <w:proofErr w:type="gramEnd"/>
      <w:r w:rsidRPr="00A375CA">
        <w:rPr>
          <w:rFonts w:ascii="宋体" w:hAnsi="宋体" w:cs="宋体" w:hint="eastAsia"/>
          <w:bCs/>
          <w:sz w:val="24"/>
          <w:szCs w:val="24"/>
        </w:rPr>
        <w:t>样方式，可有效避免滴样方式漏检因素及</w:t>
      </w:r>
      <w:proofErr w:type="gramStart"/>
      <w:r w:rsidRPr="00A375CA">
        <w:rPr>
          <w:rFonts w:ascii="宋体" w:hAnsi="宋体" w:cs="宋体" w:hint="eastAsia"/>
          <w:bCs/>
          <w:sz w:val="24"/>
          <w:szCs w:val="24"/>
        </w:rPr>
        <w:t>测试项间的</w:t>
      </w:r>
      <w:proofErr w:type="gramEnd"/>
      <w:r w:rsidRPr="00A375CA">
        <w:rPr>
          <w:rFonts w:ascii="宋体" w:hAnsi="宋体" w:cs="宋体" w:hint="eastAsia"/>
          <w:bCs/>
          <w:sz w:val="24"/>
          <w:szCs w:val="24"/>
        </w:rPr>
        <w:t>相互干扰。</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11、联机功能：可与同品牌尿液有形成分分析仪联机检测，综合报告尿液干化学检测结果、有形成分镜检结果和理学指标，提供尿液分析综合解决方案。</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二、尿液有形成分分析仪器</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1、工作原理：利用机器视觉技术，以自动形态学方法对尿中有形成份进行自动识别与分类计数，对阴阳性标本自动分析判断，进行快速阴性过筛检测；对尿中有形成分全自动进行高、低倍镜识别与分类计数。</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2、目标自动定位跟踪技术：标本上机不需离心，仪器自动全范围扫描，确保阳性标本</w:t>
      </w:r>
      <w:proofErr w:type="gramStart"/>
      <w:r w:rsidRPr="00A375CA">
        <w:rPr>
          <w:rFonts w:ascii="宋体" w:hAnsi="宋体" w:cs="宋体" w:hint="eastAsia"/>
          <w:bCs/>
          <w:sz w:val="24"/>
          <w:szCs w:val="24"/>
        </w:rPr>
        <w:t>不</w:t>
      </w:r>
      <w:proofErr w:type="gramEnd"/>
      <w:r w:rsidRPr="00A375CA">
        <w:rPr>
          <w:rFonts w:ascii="宋体" w:hAnsi="宋体" w:cs="宋体" w:hint="eastAsia"/>
          <w:bCs/>
          <w:sz w:val="24"/>
          <w:szCs w:val="24"/>
        </w:rPr>
        <w:t>漏检；低倍目标定位，高倍对目标跟踪扫描。</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★3、全自控数码显微镜：仪器全自动实现：① 具备高低倍物镜自动转换；②视野清晰度调焦；③左右运动扫描流动计数池；④逐</w:t>
      </w:r>
      <w:proofErr w:type="gramStart"/>
      <w:r w:rsidRPr="00A375CA">
        <w:rPr>
          <w:rFonts w:ascii="宋体" w:hAnsi="宋体" w:cs="宋体" w:hint="eastAsia"/>
          <w:bCs/>
          <w:sz w:val="24"/>
          <w:szCs w:val="24"/>
        </w:rPr>
        <w:t>行运动</w:t>
      </w:r>
      <w:proofErr w:type="gramEnd"/>
      <w:r w:rsidRPr="00A375CA">
        <w:rPr>
          <w:rFonts w:ascii="宋体" w:hAnsi="宋体" w:cs="宋体" w:hint="eastAsia"/>
          <w:bCs/>
          <w:sz w:val="24"/>
          <w:szCs w:val="24"/>
        </w:rPr>
        <w:t>扫描流动计数池；⑤ 聚光镜强弱光调节。</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4、检验项目:</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1、对尿中所有有形成分，标准化分类定量计数；</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2、理学指标，可检测电导率，可接收和输入颜色、浊度；</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3、干化项目，可联机检测或接收外接</w:t>
      </w:r>
      <w:proofErr w:type="gramStart"/>
      <w:r w:rsidRPr="00A375CA">
        <w:rPr>
          <w:rFonts w:ascii="宋体" w:hAnsi="宋体" w:cs="宋体" w:hint="eastAsia"/>
          <w:bCs/>
          <w:sz w:val="24"/>
          <w:szCs w:val="24"/>
        </w:rPr>
        <w:t>的尿干化学</w:t>
      </w:r>
      <w:proofErr w:type="gramEnd"/>
      <w:r w:rsidRPr="00A375CA">
        <w:rPr>
          <w:rFonts w:ascii="宋体" w:hAnsi="宋体" w:cs="宋体" w:hint="eastAsia"/>
          <w:bCs/>
          <w:sz w:val="24"/>
          <w:szCs w:val="24"/>
        </w:rPr>
        <w:t>仪的结果。</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★4、红细胞形态学（红细胞位相）：仪器自动分析红细胞形态学参数，提供大小、形状、色度曲线图和细胞分布散点图（</w:t>
      </w:r>
      <w:r w:rsidRPr="00A375CA">
        <w:rPr>
          <w:rFonts w:ascii="宋体" w:hAnsi="宋体" w:cs="宋体" w:hint="eastAsia"/>
          <w:b/>
          <w:bCs/>
          <w:sz w:val="24"/>
          <w:szCs w:val="24"/>
        </w:rPr>
        <w:t>响应文件中提供证明材料、报告单扫描件</w:t>
      </w:r>
      <w:r w:rsidRPr="00A375CA">
        <w:rPr>
          <w:rFonts w:ascii="宋体" w:hAnsi="宋体" w:cs="宋体" w:hint="eastAsia"/>
          <w:bCs/>
          <w:sz w:val="24"/>
          <w:szCs w:val="24"/>
        </w:rPr>
        <w:t>）；</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5、样品量：最小2ml，吸入量0.5ml。</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6、标本处理：标本无需离心，直接上机方式</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7、急诊功能：可随时插入急诊样品检测</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8、报告方式：可综合报告干化、理学、有形成分计数结果、红细胞形态学曲线图、高低倍下实景图，图文并茂。</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★9、质控功能：可进行准确性质控与灵敏度质控，</w:t>
      </w:r>
      <w:proofErr w:type="gramStart"/>
      <w:r w:rsidRPr="00A375CA">
        <w:rPr>
          <w:rFonts w:ascii="宋体" w:hAnsi="宋体" w:cs="宋体" w:hint="eastAsia"/>
          <w:bCs/>
          <w:sz w:val="24"/>
          <w:szCs w:val="24"/>
        </w:rPr>
        <w:t>质控物分</w:t>
      </w:r>
      <w:proofErr w:type="gramEnd"/>
      <w:r w:rsidRPr="00A375CA">
        <w:rPr>
          <w:rFonts w:ascii="宋体" w:hAnsi="宋体" w:cs="宋体" w:hint="eastAsia"/>
          <w:bCs/>
          <w:sz w:val="24"/>
          <w:szCs w:val="24"/>
        </w:rPr>
        <w:t>高浓度、中浓度、低浓度、灵敏度四个浓度。质</w:t>
      </w:r>
      <w:proofErr w:type="gramStart"/>
      <w:r w:rsidRPr="00A375CA">
        <w:rPr>
          <w:rFonts w:ascii="宋体" w:hAnsi="宋体" w:cs="宋体" w:hint="eastAsia"/>
          <w:bCs/>
          <w:sz w:val="24"/>
          <w:szCs w:val="24"/>
        </w:rPr>
        <w:t>控品通过</w:t>
      </w:r>
      <w:proofErr w:type="gramEnd"/>
      <w:r w:rsidRPr="00A375CA">
        <w:rPr>
          <w:rFonts w:ascii="宋体" w:hAnsi="宋体" w:cs="宋体" w:hint="eastAsia"/>
          <w:bCs/>
          <w:sz w:val="24"/>
          <w:szCs w:val="24"/>
        </w:rPr>
        <w:t>CFDA认证，且为真实细胞成分。</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lastRenderedPageBreak/>
        <w:t>10、正常人群参考值：仪器具备</w:t>
      </w:r>
      <w:proofErr w:type="gramStart"/>
      <w:r w:rsidRPr="00A375CA">
        <w:rPr>
          <w:rFonts w:ascii="宋体" w:hAnsi="宋体" w:cs="宋体" w:hint="eastAsia"/>
          <w:bCs/>
          <w:sz w:val="24"/>
          <w:szCs w:val="24"/>
        </w:rPr>
        <w:t>不</w:t>
      </w:r>
      <w:proofErr w:type="gramEnd"/>
      <w:r w:rsidRPr="00A375CA">
        <w:rPr>
          <w:rFonts w:ascii="宋体" w:hAnsi="宋体" w:cs="宋体" w:hint="eastAsia"/>
          <w:bCs/>
          <w:sz w:val="24"/>
          <w:szCs w:val="24"/>
        </w:rPr>
        <w:t>离心镜检正常人群参考值</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★11、检测速度：单台仪器≥160个阴性标本/小时</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★12、准确度：浓度5个/</w:t>
      </w:r>
      <w:proofErr w:type="spellStart"/>
      <w:r w:rsidRPr="00A375CA">
        <w:rPr>
          <w:rFonts w:ascii="宋体" w:hAnsi="宋体" w:cs="宋体" w:hint="eastAsia"/>
          <w:bCs/>
          <w:sz w:val="24"/>
          <w:szCs w:val="24"/>
        </w:rPr>
        <w:t>ul</w:t>
      </w:r>
      <w:proofErr w:type="spellEnd"/>
      <w:r w:rsidRPr="00A375CA">
        <w:rPr>
          <w:rFonts w:ascii="宋体" w:hAnsi="宋体" w:cs="宋体" w:hint="eastAsia"/>
          <w:bCs/>
          <w:sz w:val="24"/>
          <w:szCs w:val="24"/>
        </w:rPr>
        <w:t>检出率≥95%</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13、交叉污染：浓度（4600～5400）</w:t>
      </w:r>
      <w:proofErr w:type="gramStart"/>
      <w:r w:rsidRPr="00A375CA">
        <w:rPr>
          <w:rFonts w:ascii="宋体" w:hAnsi="宋体" w:cs="宋体" w:hint="eastAsia"/>
          <w:bCs/>
          <w:sz w:val="24"/>
          <w:szCs w:val="24"/>
        </w:rPr>
        <w:t>个</w:t>
      </w:r>
      <w:proofErr w:type="gramEnd"/>
      <w:r w:rsidRPr="00A375CA">
        <w:rPr>
          <w:rFonts w:ascii="宋体" w:hAnsi="宋体" w:cs="宋体" w:hint="eastAsia"/>
          <w:bCs/>
          <w:sz w:val="24"/>
          <w:szCs w:val="24"/>
        </w:rPr>
        <w:t>/µl：≤1个/µl；</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浓度（9200～10800）</w:t>
      </w:r>
      <w:proofErr w:type="gramStart"/>
      <w:r w:rsidRPr="00A375CA">
        <w:rPr>
          <w:rFonts w:ascii="宋体" w:hAnsi="宋体" w:cs="宋体" w:hint="eastAsia"/>
          <w:bCs/>
          <w:sz w:val="24"/>
          <w:szCs w:val="24"/>
        </w:rPr>
        <w:t>个</w:t>
      </w:r>
      <w:proofErr w:type="gramEnd"/>
      <w:r w:rsidRPr="00A375CA">
        <w:rPr>
          <w:rFonts w:ascii="宋体" w:hAnsi="宋体" w:cs="宋体" w:hint="eastAsia"/>
          <w:bCs/>
          <w:sz w:val="24"/>
          <w:szCs w:val="24"/>
        </w:rPr>
        <w:t>/µl：≤2个/µl</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14、数据接口：双向通讯接口，方便数据传输</w:t>
      </w:r>
    </w:p>
    <w:p w:rsidR="00A375CA" w:rsidRPr="00A375CA" w:rsidRDefault="00A375CA" w:rsidP="00A375CA">
      <w:pPr>
        <w:spacing w:line="360" w:lineRule="auto"/>
        <w:ind w:left="720" w:hangingChars="300" w:hanging="720"/>
        <w:rPr>
          <w:rFonts w:ascii="宋体" w:hAnsi="宋体" w:cs="宋体"/>
          <w:bCs/>
          <w:sz w:val="24"/>
          <w:szCs w:val="24"/>
        </w:rPr>
      </w:pPr>
      <w:r w:rsidRPr="00A375CA">
        <w:rPr>
          <w:rFonts w:ascii="宋体" w:hAnsi="宋体" w:cs="宋体" w:hint="eastAsia"/>
          <w:bCs/>
          <w:sz w:val="24"/>
          <w:szCs w:val="24"/>
        </w:rPr>
        <w:t>15、网络功能：可联机科室及医院计算机网络，实现分析报告无纸化传输</w:t>
      </w:r>
    </w:p>
    <w:p w:rsidR="00A375CA" w:rsidRPr="00A375CA" w:rsidRDefault="00A375CA" w:rsidP="00A375CA">
      <w:pPr>
        <w:spacing w:line="360" w:lineRule="auto"/>
        <w:rPr>
          <w:rFonts w:ascii="宋体" w:hAnsi="宋体" w:cs="@仿宋_GB2312"/>
          <w:bCs/>
          <w:sz w:val="24"/>
          <w:szCs w:val="18"/>
        </w:rPr>
      </w:pPr>
    </w:p>
    <w:p w:rsidR="00A375CA" w:rsidRPr="00A375CA" w:rsidRDefault="00A375CA" w:rsidP="00A375CA">
      <w:pPr>
        <w:numPr>
          <w:ilvl w:val="0"/>
          <w:numId w:val="16"/>
        </w:numPr>
        <w:spacing w:line="360" w:lineRule="auto"/>
        <w:rPr>
          <w:rFonts w:ascii="宋体" w:hAnsi="宋体" w:cs="@仿宋_GB2312"/>
          <w:bCs/>
          <w:sz w:val="24"/>
          <w:szCs w:val="18"/>
        </w:rPr>
      </w:pPr>
      <w:r w:rsidRPr="00A375CA">
        <w:rPr>
          <w:rFonts w:ascii="宋体" w:hAnsi="宋体" w:cs="@仿宋_GB2312" w:hint="eastAsia"/>
          <w:bCs/>
          <w:sz w:val="24"/>
          <w:szCs w:val="18"/>
        </w:rPr>
        <w:t>全自动尿液化学分析仪</w:t>
      </w:r>
    </w:p>
    <w:p w:rsidR="00A375CA" w:rsidRPr="00A375CA" w:rsidRDefault="00A375CA" w:rsidP="00A375CA">
      <w:pPr>
        <w:widowControl/>
        <w:tabs>
          <w:tab w:val="left" w:pos="0"/>
          <w:tab w:val="left" w:pos="993"/>
          <w:tab w:val="left" w:pos="1134"/>
        </w:tabs>
        <w:spacing w:line="500" w:lineRule="exact"/>
        <w:rPr>
          <w:rFonts w:ascii="Calibri" w:hAnsi="Calibri"/>
          <w:b/>
          <w:kern w:val="0"/>
          <w:sz w:val="24"/>
          <w:szCs w:val="24"/>
        </w:rPr>
      </w:pPr>
      <w:proofErr w:type="gramStart"/>
      <w:r w:rsidRPr="00A375CA">
        <w:rPr>
          <w:rFonts w:ascii="宋体" w:hAnsi="宋体" w:cs="宋体" w:hint="eastAsia"/>
          <w:b/>
          <w:kern w:val="0"/>
          <w:sz w:val="24"/>
          <w:szCs w:val="24"/>
        </w:rPr>
        <w:t>全自动尿干化学分析</w:t>
      </w:r>
      <w:proofErr w:type="gramEnd"/>
      <w:r w:rsidRPr="00A375CA">
        <w:rPr>
          <w:rFonts w:ascii="宋体" w:hAnsi="宋体" w:cs="宋体" w:hint="eastAsia"/>
          <w:b/>
          <w:kern w:val="0"/>
          <w:sz w:val="24"/>
          <w:szCs w:val="24"/>
        </w:rPr>
        <w:t>模块</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w:t>
      </w:r>
      <w:r w:rsidRPr="00A375CA">
        <w:rPr>
          <w:rFonts w:ascii="宋体" w:hAnsi="宋体" w:cs="宋体" w:hint="eastAsia"/>
          <w:kern w:val="0"/>
          <w:sz w:val="24"/>
          <w:szCs w:val="24"/>
        </w:rPr>
        <w:t xml:space="preserve">检测项目：≥12 项 尿胆原、胆红素、酮体、潜血、亚硝酸盐、白细胞、葡 </w:t>
      </w:r>
    </w:p>
    <w:p w:rsidR="00A375CA" w:rsidRPr="00A375CA" w:rsidRDefault="00A375CA" w:rsidP="00A375CA">
      <w:pPr>
        <w:widowControl/>
        <w:spacing w:line="480" w:lineRule="auto"/>
        <w:jc w:val="left"/>
        <w:rPr>
          <w:rFonts w:ascii="Calibri" w:hAnsi="Calibri"/>
          <w:sz w:val="24"/>
          <w:szCs w:val="24"/>
        </w:rPr>
      </w:pPr>
      <w:proofErr w:type="gramStart"/>
      <w:r w:rsidRPr="00A375CA">
        <w:rPr>
          <w:rFonts w:ascii="宋体" w:hAnsi="宋体" w:cs="宋体" w:hint="eastAsia"/>
          <w:kern w:val="0"/>
          <w:sz w:val="24"/>
          <w:szCs w:val="24"/>
        </w:rPr>
        <w:t>萄</w:t>
      </w:r>
      <w:proofErr w:type="gramEnd"/>
      <w:r w:rsidRPr="00A375CA">
        <w:rPr>
          <w:rFonts w:ascii="宋体" w:hAnsi="宋体" w:cs="宋体" w:hint="eastAsia"/>
          <w:kern w:val="0"/>
          <w:sz w:val="24"/>
          <w:szCs w:val="24"/>
        </w:rPr>
        <w:t>糖、比重、酸碱度、蛋白、颜色、浊度</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2.</w:t>
      </w:r>
      <w:r w:rsidRPr="00A375CA">
        <w:rPr>
          <w:rFonts w:ascii="宋体" w:hAnsi="宋体" w:cs="宋体" w:hint="eastAsia"/>
          <w:kern w:val="0"/>
          <w:sz w:val="24"/>
          <w:szCs w:val="24"/>
        </w:rPr>
        <w:t>检测速度：≥240 t/h。</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3.</w:t>
      </w:r>
      <w:r w:rsidRPr="00A375CA">
        <w:rPr>
          <w:rFonts w:ascii="宋体" w:hAnsi="宋体" w:cs="宋体" w:hint="eastAsia"/>
          <w:kern w:val="0"/>
          <w:sz w:val="24"/>
          <w:szCs w:val="24"/>
        </w:rPr>
        <w:t>样品量：≤2ml。</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4.</w:t>
      </w:r>
      <w:r w:rsidRPr="00A375CA">
        <w:rPr>
          <w:rFonts w:ascii="宋体" w:hAnsi="宋体" w:cs="宋体" w:hint="eastAsia"/>
          <w:kern w:val="0"/>
          <w:sz w:val="24"/>
          <w:szCs w:val="24"/>
        </w:rPr>
        <w:t>进样方式：全自动进样。</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5.</w:t>
      </w:r>
      <w:r w:rsidRPr="00A375CA">
        <w:rPr>
          <w:rFonts w:ascii="宋体" w:hAnsi="宋体" w:cs="宋体" w:hint="eastAsia"/>
          <w:kern w:val="0"/>
          <w:sz w:val="24"/>
          <w:szCs w:val="24"/>
        </w:rPr>
        <w:t>加样方式：样本针定量点样</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6.</w:t>
      </w:r>
      <w:r w:rsidRPr="00A375CA">
        <w:rPr>
          <w:rFonts w:ascii="宋体" w:hAnsi="宋体" w:cs="宋体" w:hint="eastAsia"/>
          <w:kern w:val="0"/>
          <w:sz w:val="24"/>
          <w:szCs w:val="24"/>
        </w:rPr>
        <w:t>具备性抗 VC 功能</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7.</w:t>
      </w:r>
      <w:r w:rsidRPr="00A375CA">
        <w:rPr>
          <w:rFonts w:ascii="宋体" w:hAnsi="宋体" w:cs="宋体" w:hint="eastAsia"/>
          <w:kern w:val="0"/>
          <w:sz w:val="24"/>
          <w:szCs w:val="24"/>
        </w:rPr>
        <w:t xml:space="preserve">数据存储：≥10000 </w:t>
      </w:r>
      <w:proofErr w:type="gramStart"/>
      <w:r w:rsidRPr="00A375CA">
        <w:rPr>
          <w:rFonts w:ascii="宋体" w:hAnsi="宋体" w:cs="宋体" w:hint="eastAsia"/>
          <w:kern w:val="0"/>
          <w:sz w:val="24"/>
          <w:szCs w:val="24"/>
        </w:rPr>
        <w:t>个</w:t>
      </w:r>
      <w:proofErr w:type="gramEnd"/>
      <w:r w:rsidRPr="00A375CA">
        <w:rPr>
          <w:rFonts w:ascii="宋体" w:hAnsi="宋体" w:cs="宋体" w:hint="eastAsia"/>
          <w:kern w:val="0"/>
          <w:sz w:val="24"/>
          <w:szCs w:val="24"/>
        </w:rPr>
        <w:t>检测结果。</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8.</w:t>
      </w:r>
      <w:r w:rsidRPr="00A375CA">
        <w:rPr>
          <w:rFonts w:ascii="宋体" w:hAnsi="宋体" w:cs="宋体" w:hint="eastAsia"/>
          <w:kern w:val="0"/>
          <w:sz w:val="24"/>
          <w:szCs w:val="24"/>
        </w:rPr>
        <w:t xml:space="preserve">数据通讯：双向通讯。 </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9.</w:t>
      </w:r>
      <w:r w:rsidRPr="00A375CA">
        <w:rPr>
          <w:rFonts w:ascii="宋体" w:hAnsi="宋体" w:cs="宋体" w:hint="eastAsia"/>
          <w:kern w:val="0"/>
          <w:sz w:val="24"/>
          <w:szCs w:val="24"/>
        </w:rPr>
        <w:t>其他功能：配有急诊插入、条码自动识别。</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10.</w:t>
      </w:r>
      <w:r w:rsidRPr="00A375CA">
        <w:rPr>
          <w:rFonts w:ascii="宋体" w:hAnsi="宋体" w:cs="宋体" w:hint="eastAsia"/>
          <w:kern w:val="0"/>
          <w:sz w:val="24"/>
          <w:szCs w:val="24"/>
        </w:rPr>
        <w:t>病人 ID 输入：条形码自动识别管理。</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11.</w:t>
      </w:r>
      <w:r w:rsidRPr="00A375CA">
        <w:rPr>
          <w:rFonts w:ascii="宋体" w:hAnsi="宋体" w:cs="宋体" w:hint="eastAsia"/>
          <w:kern w:val="0"/>
          <w:sz w:val="24"/>
          <w:szCs w:val="24"/>
        </w:rPr>
        <w:t xml:space="preserve">其他功能：自动输送样本、混匀、吸样、点样、清洗、试纸条补给、收集 </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废条。</w:t>
      </w:r>
    </w:p>
    <w:p w:rsidR="00A375CA" w:rsidRPr="00A375CA" w:rsidRDefault="00A375CA" w:rsidP="00A375CA">
      <w:pPr>
        <w:widowControl/>
        <w:rPr>
          <w:rFonts w:ascii="宋体" w:hAnsi="宋体" w:cs="宋体"/>
          <w:kern w:val="0"/>
          <w:sz w:val="24"/>
          <w:szCs w:val="24"/>
        </w:rPr>
      </w:pPr>
      <w:r w:rsidRPr="00A375CA">
        <w:rPr>
          <w:rFonts w:ascii="Calibri" w:hAnsi="Calibri" w:hint="eastAsia"/>
          <w:b/>
          <w:bCs/>
          <w:sz w:val="24"/>
          <w:szCs w:val="24"/>
        </w:rPr>
        <w:t>尿液沉渣分析模块</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 xml:space="preserve">1.检测项目：测定参数≥11 项（红细胞、白细胞、鳞状上皮、非鳞状上皮、 </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lastRenderedPageBreak/>
        <w:t>透明管型、病理管型、结晶、精子、酵母菌、粘液丝、细菌）</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 xml:space="preserve">★2.检测原理：细胞形态学；采用机器视觉成像技术对尿中有形成分自动化调 </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焦检测，识别分类计数。沉渣检测速度：≥100T/h</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3.样品量：≤2ml。</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4.</w:t>
      </w:r>
      <w:r w:rsidRPr="00A375CA">
        <w:rPr>
          <w:rFonts w:ascii="宋体" w:hAnsi="宋体" w:cs="宋体" w:hint="eastAsia"/>
          <w:kern w:val="0"/>
          <w:sz w:val="24"/>
          <w:szCs w:val="24"/>
        </w:rPr>
        <w:t>标本处理：全自动进样，</w:t>
      </w:r>
      <w:proofErr w:type="gramStart"/>
      <w:r w:rsidRPr="00A375CA">
        <w:rPr>
          <w:rFonts w:ascii="宋体" w:hAnsi="宋体" w:cs="宋体" w:hint="eastAsia"/>
          <w:kern w:val="0"/>
          <w:sz w:val="24"/>
          <w:szCs w:val="24"/>
        </w:rPr>
        <w:t>不</w:t>
      </w:r>
      <w:proofErr w:type="gramEnd"/>
      <w:r w:rsidRPr="00A375CA">
        <w:rPr>
          <w:rFonts w:ascii="宋体" w:hAnsi="宋体" w:cs="宋体" w:hint="eastAsia"/>
          <w:kern w:val="0"/>
          <w:sz w:val="24"/>
          <w:szCs w:val="24"/>
        </w:rPr>
        <w:t xml:space="preserve">停机连续上样、出样，支持急诊样本优先。 </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cs="宋体" w:hint="eastAsia"/>
          <w:kern w:val="0"/>
          <w:sz w:val="24"/>
          <w:szCs w:val="24"/>
        </w:rPr>
        <w:t>5.自动染色：活体染色技术，细胞形态清晰，白细胞、管型等细胞识别率、检 出率更高</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6.</w:t>
      </w:r>
      <w:r w:rsidRPr="00A375CA">
        <w:rPr>
          <w:rFonts w:ascii="宋体" w:hAnsi="宋体" w:cs="宋体" w:hint="eastAsia"/>
          <w:kern w:val="0"/>
          <w:sz w:val="24"/>
          <w:szCs w:val="24"/>
        </w:rPr>
        <w:t>自动稀释：仪器具有样本浓稠自动稀释功能，细胞测试线性范围更宽</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7.</w:t>
      </w:r>
      <w:r w:rsidRPr="00A375CA">
        <w:rPr>
          <w:rFonts w:ascii="宋体" w:hAnsi="宋体" w:cs="宋体" w:hint="eastAsia"/>
          <w:kern w:val="0"/>
          <w:sz w:val="24"/>
          <w:szCs w:val="24"/>
        </w:rPr>
        <w:t>成份分类：尿有形成份采用实际检测结合智能软件技术准确分类。</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8.</w:t>
      </w:r>
      <w:r w:rsidRPr="00A375CA">
        <w:rPr>
          <w:rFonts w:ascii="宋体" w:hAnsi="宋体" w:cs="宋体" w:hint="eastAsia"/>
          <w:kern w:val="0"/>
          <w:sz w:val="24"/>
          <w:szCs w:val="24"/>
        </w:rPr>
        <w:t>临床报告：提供有形成份的数据信息和真实图像，为早期肾脏疾病或泌尿系统感染疾病的诊断和预后判断提供依据，观察疗效。</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9.</w:t>
      </w:r>
      <w:r w:rsidRPr="00A375CA">
        <w:rPr>
          <w:rFonts w:ascii="宋体" w:hAnsi="宋体" w:cs="宋体" w:hint="eastAsia"/>
          <w:kern w:val="0"/>
          <w:sz w:val="24"/>
          <w:szCs w:val="24"/>
        </w:rPr>
        <w:t xml:space="preserve">数据存储：≥5000 </w:t>
      </w:r>
      <w:proofErr w:type="gramStart"/>
      <w:r w:rsidRPr="00A375CA">
        <w:rPr>
          <w:rFonts w:ascii="宋体" w:hAnsi="宋体" w:cs="宋体" w:hint="eastAsia"/>
          <w:kern w:val="0"/>
          <w:sz w:val="24"/>
          <w:szCs w:val="24"/>
        </w:rPr>
        <w:t>个</w:t>
      </w:r>
      <w:proofErr w:type="gramEnd"/>
      <w:r w:rsidRPr="00A375CA">
        <w:rPr>
          <w:rFonts w:ascii="宋体" w:hAnsi="宋体" w:cs="宋体" w:hint="eastAsia"/>
          <w:kern w:val="0"/>
          <w:sz w:val="24"/>
          <w:szCs w:val="24"/>
        </w:rPr>
        <w:t>检测结果。</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10.</w:t>
      </w:r>
      <w:r w:rsidRPr="00A375CA">
        <w:rPr>
          <w:rFonts w:ascii="宋体" w:hAnsi="宋体" w:cs="宋体" w:hint="eastAsia"/>
          <w:kern w:val="0"/>
          <w:sz w:val="24"/>
          <w:szCs w:val="24"/>
        </w:rPr>
        <w:t>数据通讯：双向通讯。</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11.</w:t>
      </w:r>
      <w:r w:rsidRPr="00A375CA">
        <w:rPr>
          <w:rFonts w:ascii="宋体" w:hAnsi="宋体" w:cs="宋体" w:hint="eastAsia"/>
          <w:kern w:val="0"/>
          <w:sz w:val="24"/>
          <w:szCs w:val="24"/>
        </w:rPr>
        <w:t>其他功能：配有急诊插入、条码自动识别、在机实时人工图像复检功能</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12.</w:t>
      </w:r>
      <w:r w:rsidRPr="00A375CA">
        <w:rPr>
          <w:rFonts w:ascii="宋体" w:hAnsi="宋体" w:cs="宋体" w:hint="eastAsia"/>
          <w:kern w:val="0"/>
          <w:sz w:val="24"/>
          <w:szCs w:val="24"/>
        </w:rPr>
        <w:t>能储存实时图片和提取功能,便于教学,培训和研究</w:t>
      </w:r>
    </w:p>
    <w:p w:rsidR="00A375CA" w:rsidRPr="00A375CA" w:rsidRDefault="00A375CA" w:rsidP="00A375CA">
      <w:pPr>
        <w:autoSpaceDE w:val="0"/>
        <w:autoSpaceDN w:val="0"/>
        <w:adjustRightInd w:val="0"/>
        <w:spacing w:line="640" w:lineRule="exact"/>
        <w:jc w:val="left"/>
        <w:rPr>
          <w:rFonts w:ascii="宋体" w:hAnsi="宋体" w:cs="宋体"/>
          <w:kern w:val="0"/>
          <w:sz w:val="24"/>
          <w:szCs w:val="24"/>
        </w:rPr>
      </w:pPr>
      <w:r w:rsidRPr="00A375CA">
        <w:rPr>
          <w:rFonts w:ascii="宋体" w:hAnsi="宋体" w:cs="宋体" w:hint="eastAsia"/>
          <w:kern w:val="0"/>
          <w:sz w:val="24"/>
          <w:szCs w:val="24"/>
        </w:rPr>
        <w:t>★13. 全自动尿有形成分分析模块和</w:t>
      </w:r>
      <w:proofErr w:type="gramStart"/>
      <w:r w:rsidRPr="00A375CA">
        <w:rPr>
          <w:rFonts w:ascii="宋体" w:hAnsi="宋体" w:cs="宋体" w:hint="eastAsia"/>
          <w:kern w:val="0"/>
          <w:sz w:val="24"/>
          <w:szCs w:val="24"/>
        </w:rPr>
        <w:t>全自动尿干化学分析</w:t>
      </w:r>
      <w:proofErr w:type="gramEnd"/>
      <w:r w:rsidRPr="00A375CA">
        <w:rPr>
          <w:rFonts w:ascii="宋体" w:hAnsi="宋体" w:cs="宋体" w:hint="eastAsia"/>
          <w:kern w:val="0"/>
          <w:sz w:val="24"/>
          <w:szCs w:val="24"/>
        </w:rPr>
        <w:t>模块通过轨道连接，为保障 其兼容性、实际运用的流畅性，两者为同一品牌，结果能进行自动交叉互检，实现一次进样可取得完整综合数据</w:t>
      </w:r>
    </w:p>
    <w:p w:rsidR="00A375CA" w:rsidRPr="00A375CA" w:rsidRDefault="00A375CA" w:rsidP="00A375CA">
      <w:pPr>
        <w:widowControl/>
        <w:spacing w:line="480" w:lineRule="auto"/>
        <w:jc w:val="left"/>
        <w:rPr>
          <w:rFonts w:ascii="Calibri" w:hAnsi="Calibri"/>
          <w:sz w:val="24"/>
          <w:szCs w:val="24"/>
        </w:rPr>
      </w:pPr>
      <w:r w:rsidRPr="00A375CA">
        <w:rPr>
          <w:rFonts w:ascii="宋体" w:hAnsi="宋体" w:hint="eastAsia"/>
          <w:sz w:val="24"/>
          <w:szCs w:val="24"/>
        </w:rPr>
        <w:t>14.</w:t>
      </w:r>
      <w:r w:rsidRPr="00A375CA">
        <w:rPr>
          <w:rFonts w:ascii="宋体" w:hAnsi="宋体" w:cs="宋体" w:hint="eastAsia"/>
          <w:kern w:val="0"/>
          <w:sz w:val="24"/>
          <w:szCs w:val="24"/>
        </w:rPr>
        <w:t>提供含安装调试、人员培训、实验室场地设计</w:t>
      </w:r>
      <w:proofErr w:type="gramStart"/>
      <w:r w:rsidRPr="00A375CA">
        <w:rPr>
          <w:rFonts w:ascii="宋体" w:hAnsi="宋体" w:cs="宋体" w:hint="eastAsia"/>
          <w:kern w:val="0"/>
          <w:sz w:val="24"/>
          <w:szCs w:val="24"/>
        </w:rPr>
        <w:t>规</w:t>
      </w:r>
      <w:proofErr w:type="gramEnd"/>
      <w:r w:rsidRPr="00A375CA">
        <w:rPr>
          <w:rFonts w:ascii="宋体" w:hAnsi="宋体" w:cs="宋体" w:hint="eastAsia"/>
          <w:kern w:val="0"/>
          <w:sz w:val="24"/>
          <w:szCs w:val="24"/>
        </w:rPr>
        <w:t>、运行所需的 UPS、操作电脑、报告打印机等相关服务及设备</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（四）全自动微量元素分析仪</w:t>
      </w:r>
    </w:p>
    <w:p w:rsidR="00A375CA" w:rsidRPr="00A375CA" w:rsidRDefault="00A375CA" w:rsidP="00A375CA">
      <w:pPr>
        <w:autoSpaceDE w:val="0"/>
        <w:autoSpaceDN w:val="0"/>
        <w:adjustRightInd w:val="0"/>
        <w:jc w:val="left"/>
        <w:rPr>
          <w:rFonts w:ascii="宋体" w:hAnsi="宋体" w:cs="宋体"/>
          <w:sz w:val="24"/>
          <w:szCs w:val="24"/>
        </w:rPr>
      </w:pPr>
      <w:r w:rsidRPr="00A375CA">
        <w:rPr>
          <w:rFonts w:ascii="宋体" w:hAnsi="宋体" w:cs="宋体" w:hint="eastAsia"/>
          <w:sz w:val="24"/>
          <w:szCs w:val="24"/>
        </w:rPr>
        <w:t>检测方法：</w:t>
      </w:r>
      <w:r w:rsidRPr="00A375CA">
        <w:rPr>
          <w:rFonts w:ascii="宋体" w:hAnsi="宋体" w:cs="宋体" w:hint="eastAsia"/>
          <w:kern w:val="0"/>
          <w:sz w:val="24"/>
          <w:szCs w:val="24"/>
        </w:rPr>
        <w:t>采用卫生部标准方法微分电位溶出法检测铅、镉、铜；采用极谱法检测锌、铁、钙、镁、锰等微量元素。</w:t>
      </w:r>
    </w:p>
    <w:p w:rsidR="00A375CA" w:rsidRPr="00A375CA" w:rsidRDefault="00A375CA" w:rsidP="00A375CA">
      <w:pPr>
        <w:autoSpaceDE w:val="0"/>
        <w:autoSpaceDN w:val="0"/>
        <w:adjustRightInd w:val="0"/>
        <w:jc w:val="left"/>
        <w:rPr>
          <w:rFonts w:ascii="宋体" w:hAnsi="宋体" w:cs="宋体"/>
          <w:sz w:val="24"/>
          <w:szCs w:val="24"/>
        </w:rPr>
      </w:pPr>
      <w:r w:rsidRPr="00A375CA">
        <w:rPr>
          <w:rFonts w:ascii="宋体" w:hAnsi="宋体" w:cs="宋体" w:hint="eastAsia"/>
          <w:kern w:val="0"/>
          <w:sz w:val="24"/>
          <w:szCs w:val="24"/>
        </w:rPr>
        <w:t>标本：全血、血清等</w:t>
      </w:r>
    </w:p>
    <w:p w:rsidR="00A375CA" w:rsidRPr="00A375CA" w:rsidRDefault="00A375CA" w:rsidP="00A375CA">
      <w:pPr>
        <w:autoSpaceDE w:val="0"/>
        <w:autoSpaceDN w:val="0"/>
        <w:adjustRightInd w:val="0"/>
        <w:jc w:val="left"/>
        <w:rPr>
          <w:rFonts w:ascii="宋体" w:hAnsi="宋体" w:cs="宋体"/>
          <w:kern w:val="0"/>
          <w:sz w:val="24"/>
          <w:szCs w:val="24"/>
        </w:rPr>
      </w:pPr>
      <w:r w:rsidRPr="00A375CA">
        <w:rPr>
          <w:rFonts w:ascii="宋体" w:hAnsi="宋体" w:cs="宋体" w:hint="eastAsia"/>
          <w:kern w:val="0"/>
          <w:sz w:val="24"/>
          <w:szCs w:val="24"/>
        </w:rPr>
        <w:lastRenderedPageBreak/>
        <w:t>技术指标：</w:t>
      </w:r>
    </w:p>
    <w:tbl>
      <w:tblPr>
        <w:tblW w:w="7095" w:type="dxa"/>
        <w:tblInd w:w="93" w:type="dxa"/>
        <w:tblLayout w:type="fixed"/>
        <w:tblLook w:val="04A0" w:firstRow="1" w:lastRow="0" w:firstColumn="1" w:lastColumn="0" w:noHBand="0" w:noVBand="1"/>
      </w:tblPr>
      <w:tblGrid>
        <w:gridCol w:w="2250"/>
        <w:gridCol w:w="2940"/>
        <w:gridCol w:w="1905"/>
      </w:tblGrid>
      <w:tr w:rsidR="00A375CA" w:rsidRPr="00A375CA" w:rsidTr="00C14006">
        <w:trPr>
          <w:trHeight w:val="285"/>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2"/>
                <w:szCs w:val="22"/>
              </w:rPr>
            </w:pP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2"/>
                <w:szCs w:val="22"/>
              </w:rPr>
            </w:pPr>
            <w:r w:rsidRPr="00A375CA">
              <w:rPr>
                <w:rFonts w:ascii="宋体" w:hAnsi="宋体" w:cs="宋体" w:hint="eastAsia"/>
                <w:kern w:val="0"/>
                <w:sz w:val="22"/>
                <w:szCs w:val="22"/>
              </w:rPr>
              <w:t>电位溶出</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proofErr w:type="gramStart"/>
            <w:r w:rsidRPr="00A375CA">
              <w:rPr>
                <w:rFonts w:ascii="宋体" w:hAnsi="宋体" w:cs="宋体" w:hint="eastAsia"/>
                <w:kern w:val="0"/>
                <w:sz w:val="24"/>
                <w:szCs w:val="24"/>
              </w:rPr>
              <w:t>极谱</w:t>
            </w:r>
            <w:proofErr w:type="gramEnd"/>
          </w:p>
        </w:tc>
      </w:tr>
      <w:tr w:rsidR="00A375CA" w:rsidRPr="00A375CA" w:rsidTr="00C14006">
        <w:trPr>
          <w:trHeight w:val="285"/>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1、检测下限</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2"/>
                <w:szCs w:val="22"/>
              </w:rPr>
            </w:pPr>
            <w:r w:rsidRPr="00A375CA">
              <w:rPr>
                <w:rFonts w:ascii="宋体" w:hAnsi="宋体" w:cs="宋体" w:hint="eastAsia"/>
                <w:kern w:val="0"/>
                <w:sz w:val="22"/>
                <w:szCs w:val="22"/>
              </w:rPr>
              <w:t xml:space="preserve"> </w:t>
            </w:r>
            <w:r w:rsidRPr="00A375CA">
              <w:rPr>
                <w:rFonts w:ascii="宋体" w:hAnsi="宋体" w:cs="宋体" w:hint="eastAsia"/>
                <w:kern w:val="0"/>
                <w:sz w:val="24"/>
                <w:szCs w:val="24"/>
              </w:rPr>
              <w:t xml:space="preserve"> ≤0.1µg/L【对</w:t>
            </w:r>
            <w:proofErr w:type="spellStart"/>
            <w:r w:rsidRPr="00A375CA">
              <w:rPr>
                <w:rFonts w:ascii="宋体" w:hAnsi="宋体" w:cs="宋体" w:hint="eastAsia"/>
                <w:kern w:val="0"/>
                <w:sz w:val="24"/>
                <w:szCs w:val="24"/>
              </w:rPr>
              <w:t>Pb</w:t>
            </w:r>
            <w:proofErr w:type="spellEnd"/>
            <w:r w:rsidRPr="00A375CA">
              <w:rPr>
                <w:rFonts w:ascii="宋体" w:hAnsi="宋体" w:cs="宋体" w:hint="eastAsia"/>
                <w:kern w:val="0"/>
                <w:sz w:val="24"/>
                <w:szCs w:val="24"/>
              </w:rPr>
              <w:t>（Ⅱ）】</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2"/>
                <w:szCs w:val="22"/>
              </w:rPr>
            </w:pPr>
            <w:r w:rsidRPr="00A375CA">
              <w:rPr>
                <w:rFonts w:ascii="宋体" w:hAnsi="宋体" w:cs="宋体" w:hint="eastAsia"/>
                <w:kern w:val="0"/>
                <w:sz w:val="24"/>
                <w:szCs w:val="24"/>
              </w:rPr>
              <w:t xml:space="preserve">≤ </w:t>
            </w:r>
            <w:r w:rsidRPr="00A375CA">
              <w:rPr>
                <w:rFonts w:ascii="宋体" w:hAnsi="宋体" w:cs="宋体" w:hint="eastAsia"/>
                <w:sz w:val="24"/>
                <w:szCs w:val="24"/>
              </w:rPr>
              <w:t>5×10</w:t>
            </w:r>
            <w:r w:rsidRPr="00A375CA">
              <w:rPr>
                <w:rFonts w:ascii="宋体" w:hAnsi="宋体" w:cs="宋体" w:hint="eastAsia"/>
                <w:sz w:val="24"/>
                <w:szCs w:val="24"/>
                <w:vertAlign w:val="superscript"/>
              </w:rPr>
              <w:t>-8</w:t>
            </w:r>
            <w:r w:rsidRPr="00A375CA">
              <w:rPr>
                <w:rFonts w:ascii="宋体" w:hAnsi="宋体" w:cs="宋体" w:hint="eastAsia"/>
                <w:sz w:val="24"/>
                <w:szCs w:val="24"/>
              </w:rPr>
              <w:t>mo1/L</w:t>
            </w:r>
          </w:p>
        </w:tc>
      </w:tr>
      <w:tr w:rsidR="00A375CA" w:rsidRPr="00A375CA" w:rsidTr="00C14006">
        <w:trPr>
          <w:trHeight w:val="285"/>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2、重复性误差</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RSD</w:t>
            </w:r>
            <w:r w:rsidRPr="00A375CA">
              <w:rPr>
                <w:rFonts w:ascii="宋体" w:hAnsi="宋体" w:cs="宋体"/>
                <w:kern w:val="0"/>
                <w:sz w:val="24"/>
                <w:szCs w:val="24"/>
              </w:rPr>
              <w:t>＜3%</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RSD</w:t>
            </w:r>
            <w:r w:rsidRPr="00A375CA">
              <w:rPr>
                <w:rFonts w:ascii="宋体" w:hAnsi="宋体" w:cs="宋体"/>
                <w:kern w:val="0"/>
                <w:sz w:val="24"/>
                <w:szCs w:val="24"/>
              </w:rPr>
              <w:t>＜1%</w:t>
            </w:r>
          </w:p>
        </w:tc>
      </w:tr>
      <w:tr w:rsidR="00A375CA" w:rsidRPr="00A375CA" w:rsidTr="00C14006">
        <w:trPr>
          <w:trHeight w:val="285"/>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3、校准曲线的精密度</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RSD</w:t>
            </w:r>
            <w:r w:rsidRPr="00A375CA">
              <w:rPr>
                <w:rFonts w:ascii="宋体" w:hAnsi="宋体" w:cs="宋体"/>
                <w:kern w:val="0"/>
                <w:sz w:val="24"/>
                <w:szCs w:val="24"/>
              </w:rPr>
              <w:t>＜8%</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RSD</w:t>
            </w:r>
            <w:r w:rsidRPr="00A375CA">
              <w:rPr>
                <w:rFonts w:ascii="宋体" w:hAnsi="宋体" w:cs="宋体"/>
                <w:kern w:val="0"/>
                <w:sz w:val="24"/>
                <w:szCs w:val="24"/>
              </w:rPr>
              <w:t>＜2%</w:t>
            </w:r>
          </w:p>
        </w:tc>
      </w:tr>
      <w:tr w:rsidR="00A375CA" w:rsidRPr="00A375CA" w:rsidTr="00C14006">
        <w:trPr>
          <w:trHeight w:val="285"/>
        </w:trPr>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4、线性关系</w:t>
            </w:r>
          </w:p>
        </w:tc>
        <w:tc>
          <w:tcPr>
            <w:tcW w:w="2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w:t>
            </w:r>
            <w:r w:rsidRPr="00A375CA">
              <w:rPr>
                <w:rFonts w:ascii="宋体" w:hAnsi="宋体" w:cs="宋体"/>
                <w:kern w:val="0"/>
                <w:sz w:val="24"/>
                <w:szCs w:val="24"/>
              </w:rPr>
              <w:t>≥0.9990</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R</w:t>
            </w:r>
            <w:r w:rsidRPr="00A375CA">
              <w:rPr>
                <w:rFonts w:ascii="宋体" w:hAnsi="宋体" w:cs="宋体"/>
                <w:kern w:val="0"/>
                <w:sz w:val="24"/>
                <w:szCs w:val="24"/>
              </w:rPr>
              <w:t>≥0.9990</w:t>
            </w:r>
          </w:p>
        </w:tc>
      </w:tr>
    </w:tbl>
    <w:p w:rsidR="00A375CA" w:rsidRPr="00A375CA" w:rsidRDefault="00A375CA" w:rsidP="00A375CA">
      <w:pPr>
        <w:widowControl/>
        <w:jc w:val="left"/>
        <w:rPr>
          <w:rFonts w:ascii="宋体" w:hAnsi="宋体" w:cs="宋体"/>
          <w:kern w:val="0"/>
          <w:sz w:val="24"/>
          <w:szCs w:val="24"/>
        </w:rPr>
      </w:pPr>
    </w:p>
    <w:p w:rsidR="00A375CA" w:rsidRPr="00A375CA" w:rsidRDefault="00A375CA" w:rsidP="00A375CA">
      <w:pPr>
        <w:widowControl/>
        <w:jc w:val="left"/>
        <w:rPr>
          <w:rFonts w:ascii="宋体" w:hAnsi="宋体" w:cs="宋体"/>
          <w:kern w:val="0"/>
          <w:sz w:val="24"/>
          <w:szCs w:val="24"/>
        </w:rPr>
      </w:pPr>
      <w:r w:rsidRPr="00A375CA">
        <w:rPr>
          <w:rFonts w:ascii="宋体" w:hAnsi="宋体" w:cs="宋体" w:hint="eastAsia"/>
          <w:kern w:val="0"/>
          <w:sz w:val="24"/>
          <w:szCs w:val="24"/>
        </w:rPr>
        <w:t>性能指标：</w:t>
      </w:r>
    </w:p>
    <w:p w:rsidR="00A375CA" w:rsidRPr="00A375CA" w:rsidRDefault="00A375CA" w:rsidP="00A375CA">
      <w:pPr>
        <w:autoSpaceDE w:val="0"/>
        <w:autoSpaceDN w:val="0"/>
        <w:adjustRightInd w:val="0"/>
        <w:spacing w:line="360" w:lineRule="auto"/>
        <w:jc w:val="left"/>
        <w:rPr>
          <w:rFonts w:ascii="宋体" w:hAnsi="宋体" w:cs="宋体"/>
          <w:sz w:val="24"/>
          <w:szCs w:val="24"/>
        </w:rPr>
      </w:pPr>
      <w:r w:rsidRPr="00A375CA">
        <w:rPr>
          <w:rFonts w:ascii="宋体" w:hAnsi="宋体" w:cs="宋体" w:hint="eastAsia"/>
          <w:kern w:val="0"/>
          <w:sz w:val="24"/>
          <w:szCs w:val="24"/>
        </w:rPr>
        <w:t>★1、</w:t>
      </w:r>
      <w:proofErr w:type="gramStart"/>
      <w:r w:rsidRPr="00A375CA">
        <w:rPr>
          <w:rFonts w:ascii="宋体" w:hAnsi="宋体" w:cs="宋体" w:hint="eastAsia"/>
          <w:kern w:val="0"/>
          <w:sz w:val="24"/>
          <w:szCs w:val="24"/>
        </w:rPr>
        <w:t>标配不</w:t>
      </w:r>
      <w:proofErr w:type="gramEnd"/>
      <w:r w:rsidRPr="00A375CA">
        <w:rPr>
          <w:rFonts w:ascii="宋体" w:hAnsi="宋体" w:cs="宋体" w:hint="eastAsia"/>
          <w:kern w:val="0"/>
          <w:sz w:val="24"/>
          <w:szCs w:val="24"/>
        </w:rPr>
        <w:t>少于80个测试位，双转盘</w:t>
      </w:r>
      <w:proofErr w:type="gramStart"/>
      <w:r w:rsidRPr="00A375CA">
        <w:rPr>
          <w:rFonts w:ascii="宋体" w:hAnsi="宋体" w:cs="宋体" w:hint="eastAsia"/>
          <w:kern w:val="0"/>
          <w:sz w:val="24"/>
          <w:szCs w:val="24"/>
        </w:rPr>
        <w:t>极</w:t>
      </w:r>
      <w:proofErr w:type="gramEnd"/>
      <w:r w:rsidRPr="00A375CA">
        <w:rPr>
          <w:rFonts w:ascii="宋体" w:hAnsi="宋体" w:cs="宋体" w:hint="eastAsia"/>
          <w:kern w:val="0"/>
          <w:sz w:val="24"/>
          <w:szCs w:val="24"/>
        </w:rPr>
        <w:t>谱、溶出独立控制，并可同时检测</w:t>
      </w:r>
      <w:r w:rsidRPr="00A375CA">
        <w:rPr>
          <w:rFonts w:ascii="宋体" w:hAnsi="宋体" w:cs="宋体" w:hint="eastAsia"/>
          <w:sz w:val="24"/>
          <w:szCs w:val="24"/>
        </w:rPr>
        <w:t>。</w:t>
      </w:r>
    </w:p>
    <w:p w:rsidR="00A375CA" w:rsidRPr="00A375CA" w:rsidRDefault="00A375CA" w:rsidP="00A375CA">
      <w:pPr>
        <w:numPr>
          <w:ilvl w:val="0"/>
          <w:numId w:val="17"/>
        </w:num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每小时检测不少于300项（同时检测8种元素）。</w:t>
      </w:r>
    </w:p>
    <w:p w:rsidR="00A375CA" w:rsidRPr="00A375CA" w:rsidRDefault="00A375CA" w:rsidP="00A375CA">
      <w:pPr>
        <w:widowControl/>
        <w:numPr>
          <w:ilvl w:val="0"/>
          <w:numId w:val="17"/>
        </w:numPr>
        <w:tabs>
          <w:tab w:val="left" w:pos="0"/>
          <w:tab w:val="left" w:pos="993"/>
          <w:tab w:val="left" w:pos="1134"/>
        </w:tabs>
        <w:spacing w:line="360" w:lineRule="auto"/>
        <w:rPr>
          <w:rFonts w:ascii="宋体" w:hAnsi="宋体" w:cs="宋体"/>
          <w:kern w:val="0"/>
          <w:sz w:val="24"/>
          <w:szCs w:val="24"/>
        </w:rPr>
      </w:pPr>
      <w:r w:rsidRPr="00A375CA">
        <w:rPr>
          <w:rFonts w:ascii="宋体" w:hAnsi="宋体" w:cs="宋体" w:hint="eastAsia"/>
          <w:kern w:val="0"/>
          <w:sz w:val="24"/>
          <w:szCs w:val="24"/>
        </w:rPr>
        <w:t>采血量仅需40微升。</w:t>
      </w:r>
    </w:p>
    <w:p w:rsidR="00A375CA" w:rsidRPr="00A375CA" w:rsidRDefault="00A375CA" w:rsidP="00A375CA">
      <w:pPr>
        <w:widowControl/>
        <w:tabs>
          <w:tab w:val="left" w:pos="0"/>
          <w:tab w:val="left" w:pos="993"/>
          <w:tab w:val="left" w:pos="1134"/>
        </w:tabs>
        <w:spacing w:line="360" w:lineRule="auto"/>
        <w:rPr>
          <w:rFonts w:ascii="宋体" w:hAnsi="宋体" w:cs="宋体"/>
          <w:kern w:val="0"/>
          <w:sz w:val="24"/>
          <w:szCs w:val="24"/>
        </w:rPr>
      </w:pPr>
      <w:r w:rsidRPr="00A375CA">
        <w:rPr>
          <w:rFonts w:ascii="宋体" w:hAnsi="宋体" w:cs="宋体" w:hint="eastAsia"/>
          <w:kern w:val="0"/>
          <w:sz w:val="24"/>
          <w:szCs w:val="24"/>
        </w:rPr>
        <w:t>★4、无须乙炔气体，</w:t>
      </w:r>
      <w:proofErr w:type="gramStart"/>
      <w:r w:rsidRPr="00A375CA">
        <w:rPr>
          <w:rFonts w:ascii="宋体" w:hAnsi="宋体" w:cs="宋体" w:hint="eastAsia"/>
          <w:kern w:val="0"/>
          <w:sz w:val="24"/>
          <w:szCs w:val="24"/>
        </w:rPr>
        <w:t>极</w:t>
      </w:r>
      <w:proofErr w:type="gramEnd"/>
      <w:r w:rsidRPr="00A375CA">
        <w:rPr>
          <w:rFonts w:ascii="宋体" w:hAnsi="宋体" w:cs="宋体" w:hint="eastAsia"/>
          <w:kern w:val="0"/>
          <w:sz w:val="24"/>
          <w:szCs w:val="24"/>
        </w:rPr>
        <w:t>谱</w:t>
      </w:r>
      <w:proofErr w:type="gramStart"/>
      <w:r w:rsidRPr="00A375CA">
        <w:rPr>
          <w:rFonts w:ascii="宋体" w:hAnsi="宋体" w:cs="宋体" w:hint="eastAsia"/>
          <w:kern w:val="0"/>
          <w:sz w:val="24"/>
          <w:szCs w:val="24"/>
        </w:rPr>
        <w:t>模块需无汞化</w:t>
      </w:r>
      <w:proofErr w:type="gramEnd"/>
      <w:r w:rsidRPr="00A375CA">
        <w:rPr>
          <w:rFonts w:ascii="宋体" w:hAnsi="宋体" w:cs="宋体" w:hint="eastAsia"/>
          <w:kern w:val="0"/>
          <w:sz w:val="24"/>
          <w:szCs w:val="24"/>
        </w:rPr>
        <w:t>设计:无汞污染和汞毒害。（</w:t>
      </w:r>
      <w:r w:rsidRPr="00A375CA">
        <w:rPr>
          <w:rFonts w:ascii="宋体" w:hAnsi="宋体" w:cs="宋体" w:hint="eastAsia"/>
          <w:b/>
          <w:kern w:val="0"/>
          <w:sz w:val="24"/>
          <w:szCs w:val="24"/>
        </w:rPr>
        <w:t>响应文件中提供证明材料</w:t>
      </w:r>
      <w:r w:rsidRPr="00A375CA">
        <w:rPr>
          <w:rFonts w:ascii="宋体" w:hAnsi="宋体" w:cs="宋体" w:hint="eastAsia"/>
          <w:kern w:val="0"/>
          <w:sz w:val="24"/>
          <w:szCs w:val="24"/>
        </w:rPr>
        <w:t>）</w:t>
      </w:r>
    </w:p>
    <w:p w:rsidR="00A375CA" w:rsidRPr="00A375CA" w:rsidRDefault="00A375CA" w:rsidP="00A375CA">
      <w:pPr>
        <w:numPr>
          <w:ilvl w:val="0"/>
          <w:numId w:val="17"/>
        </w:num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样本处理简单:</w:t>
      </w:r>
      <w:proofErr w:type="gramStart"/>
      <w:r w:rsidRPr="00A375CA">
        <w:rPr>
          <w:rFonts w:ascii="宋体" w:hAnsi="宋体" w:cs="宋体" w:hint="eastAsia"/>
          <w:kern w:val="0"/>
          <w:sz w:val="24"/>
          <w:szCs w:val="24"/>
        </w:rPr>
        <w:t>极谱端</w:t>
      </w:r>
      <w:proofErr w:type="gramEnd"/>
      <w:r w:rsidRPr="00A375CA">
        <w:rPr>
          <w:rFonts w:ascii="宋体" w:hAnsi="宋体" w:cs="宋体" w:hint="eastAsia"/>
          <w:kern w:val="0"/>
          <w:sz w:val="24"/>
          <w:szCs w:val="24"/>
        </w:rPr>
        <w:t>和</w:t>
      </w:r>
      <w:proofErr w:type="gramStart"/>
      <w:r w:rsidRPr="00A375CA">
        <w:rPr>
          <w:rFonts w:ascii="宋体" w:hAnsi="宋体" w:cs="宋体" w:hint="eastAsia"/>
          <w:kern w:val="0"/>
          <w:sz w:val="24"/>
          <w:szCs w:val="24"/>
        </w:rPr>
        <w:t>溶出端均无需</w:t>
      </w:r>
      <w:proofErr w:type="gramEnd"/>
      <w:r w:rsidRPr="00A375CA">
        <w:rPr>
          <w:rFonts w:ascii="宋体" w:hAnsi="宋体" w:cs="宋体" w:hint="eastAsia"/>
          <w:kern w:val="0"/>
          <w:sz w:val="24"/>
          <w:szCs w:val="24"/>
        </w:rPr>
        <w:t>放置、无需离心、无需沉淀。</w:t>
      </w:r>
    </w:p>
    <w:p w:rsidR="00A375CA" w:rsidRPr="00A375CA" w:rsidRDefault="00A375CA" w:rsidP="00A375CA">
      <w:pPr>
        <w:autoSpaceDE w:val="0"/>
        <w:autoSpaceDN w:val="0"/>
        <w:adjustRightInd w:val="0"/>
        <w:spacing w:line="360" w:lineRule="auto"/>
        <w:jc w:val="left"/>
        <w:rPr>
          <w:rFonts w:ascii="宋体" w:hAnsi="宋体" w:cs="宋体"/>
          <w:sz w:val="24"/>
          <w:szCs w:val="24"/>
        </w:rPr>
      </w:pPr>
      <w:r w:rsidRPr="00A375CA">
        <w:rPr>
          <w:rFonts w:ascii="宋体" w:hAnsi="宋体" w:cs="宋体" w:hint="eastAsia"/>
          <w:kern w:val="0"/>
          <w:sz w:val="24"/>
          <w:szCs w:val="24"/>
        </w:rPr>
        <w:t>6、样本、试剂自动吸取、混匀；自动检测、自动倒废液。</w:t>
      </w:r>
    </w:p>
    <w:p w:rsidR="00A375CA" w:rsidRPr="00A375CA" w:rsidRDefault="00A375CA" w:rsidP="00A375CA">
      <w:pPr>
        <w:autoSpaceDE w:val="0"/>
        <w:autoSpaceDN w:val="0"/>
        <w:adjustRightInd w:val="0"/>
        <w:spacing w:line="360" w:lineRule="auto"/>
        <w:jc w:val="left"/>
        <w:rPr>
          <w:rFonts w:ascii="宋体" w:hAnsi="宋体" w:cs="宋体"/>
          <w:sz w:val="24"/>
          <w:szCs w:val="24"/>
        </w:rPr>
      </w:pPr>
      <w:r w:rsidRPr="00A375CA">
        <w:rPr>
          <w:rFonts w:ascii="宋体" w:hAnsi="宋体" w:cs="宋体" w:hint="eastAsia"/>
          <w:kern w:val="0"/>
          <w:sz w:val="24"/>
          <w:szCs w:val="24"/>
        </w:rPr>
        <w:t>7、</w:t>
      </w:r>
      <w:r w:rsidRPr="00A375CA">
        <w:rPr>
          <w:rFonts w:ascii="宋体" w:hAnsi="宋体" w:cs="宋体" w:hint="eastAsia"/>
          <w:sz w:val="24"/>
          <w:szCs w:val="24"/>
        </w:rPr>
        <w:t>自动定标和</w:t>
      </w:r>
      <w:proofErr w:type="gramStart"/>
      <w:r w:rsidRPr="00A375CA">
        <w:rPr>
          <w:rFonts w:ascii="宋体" w:hAnsi="宋体" w:cs="宋体" w:hint="eastAsia"/>
          <w:sz w:val="24"/>
          <w:szCs w:val="24"/>
        </w:rPr>
        <w:t>质控</w:t>
      </w:r>
      <w:proofErr w:type="gramEnd"/>
      <w:r w:rsidRPr="00A375CA">
        <w:rPr>
          <w:rFonts w:ascii="宋体" w:hAnsi="宋体" w:cs="宋体" w:hint="eastAsia"/>
          <w:sz w:val="24"/>
          <w:szCs w:val="24"/>
        </w:rPr>
        <w:t>，自动检测，保证结果的准确性。</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8、电极系统、测量杯及取样针自动清洗。</w:t>
      </w:r>
    </w:p>
    <w:p w:rsidR="00A375CA" w:rsidRPr="00A375CA" w:rsidRDefault="00A375CA" w:rsidP="00A375CA">
      <w:pPr>
        <w:autoSpaceDE w:val="0"/>
        <w:autoSpaceDN w:val="0"/>
        <w:adjustRightInd w:val="0"/>
        <w:spacing w:line="360" w:lineRule="auto"/>
        <w:jc w:val="left"/>
        <w:rPr>
          <w:rFonts w:ascii="宋体" w:hAnsi="宋体" w:cs="宋体"/>
          <w:sz w:val="24"/>
          <w:szCs w:val="24"/>
        </w:rPr>
      </w:pPr>
      <w:r w:rsidRPr="00A375CA">
        <w:rPr>
          <w:rFonts w:ascii="宋体" w:hAnsi="宋体" w:cs="宋体" w:hint="eastAsia"/>
          <w:kern w:val="0"/>
          <w:sz w:val="24"/>
          <w:szCs w:val="24"/>
        </w:rPr>
        <w:t>9</w:t>
      </w:r>
      <w:r w:rsidRPr="00A375CA">
        <w:rPr>
          <w:rFonts w:ascii="宋体" w:hAnsi="宋体" w:cs="宋体" w:hint="eastAsia"/>
          <w:sz w:val="24"/>
          <w:szCs w:val="24"/>
        </w:rPr>
        <w:t>、智能报警系统：检测过程中出现异常自动报警、试剂液面不足自动报警。</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10、防碰撞安全保护功能，探针碰撞自动停止，避免探针损坏。</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11、样本换盘自动提示。</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12、急诊样本可以随时任意插入，优先检测。</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13、超敏电极：采用超敏</w:t>
      </w:r>
      <w:proofErr w:type="gramStart"/>
      <w:r w:rsidRPr="00A375CA">
        <w:rPr>
          <w:rFonts w:ascii="宋体" w:hAnsi="宋体" w:cs="宋体" w:hint="eastAsia"/>
          <w:kern w:val="0"/>
          <w:sz w:val="24"/>
          <w:szCs w:val="24"/>
        </w:rPr>
        <w:t>玻</w:t>
      </w:r>
      <w:proofErr w:type="gramEnd"/>
      <w:r w:rsidRPr="00A375CA">
        <w:rPr>
          <w:rFonts w:ascii="宋体" w:hAnsi="宋体" w:cs="宋体" w:hint="eastAsia"/>
          <w:kern w:val="0"/>
          <w:sz w:val="24"/>
          <w:szCs w:val="24"/>
        </w:rPr>
        <w:t>碳电极，确保测量结果的精度。</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14、固体参比微电极技术：无需添加溶液，免维护。</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15、软件自动寻峰，避免手动寻峰对测量结果的影响。</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16、具有背景自动扣除功能，有效降低检测限10倍以上。</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17、动态显示试剂信息、样本结果，系统各单元状态实时诊断。</w:t>
      </w:r>
    </w:p>
    <w:p w:rsidR="00A375CA" w:rsidRPr="00A375CA" w:rsidRDefault="00A375CA" w:rsidP="00A375CA">
      <w:pPr>
        <w:autoSpaceDE w:val="0"/>
        <w:autoSpaceDN w:val="0"/>
        <w:adjustRightInd w:val="0"/>
        <w:spacing w:line="360" w:lineRule="auto"/>
        <w:jc w:val="left"/>
        <w:rPr>
          <w:rFonts w:ascii="宋体" w:hAnsi="宋体" w:cs="宋体"/>
          <w:kern w:val="0"/>
          <w:sz w:val="24"/>
          <w:szCs w:val="24"/>
        </w:rPr>
      </w:pPr>
      <w:r w:rsidRPr="00A375CA">
        <w:rPr>
          <w:rFonts w:ascii="宋体" w:hAnsi="宋体" w:cs="宋体" w:hint="eastAsia"/>
          <w:kern w:val="0"/>
          <w:sz w:val="24"/>
          <w:szCs w:val="24"/>
        </w:rPr>
        <w:t>18、CAN总线控制技术：增强各模块数据通信实时性，提升内部自检能力，实现高可靠性和灵活性。</w:t>
      </w:r>
    </w:p>
    <w:p w:rsidR="00A375CA" w:rsidRPr="00A375CA" w:rsidRDefault="00A375CA" w:rsidP="00A375CA">
      <w:pPr>
        <w:autoSpaceDE w:val="0"/>
        <w:autoSpaceDN w:val="0"/>
        <w:adjustRightInd w:val="0"/>
        <w:spacing w:line="360" w:lineRule="auto"/>
        <w:jc w:val="left"/>
        <w:rPr>
          <w:rFonts w:ascii="宋体" w:hAnsi="宋体" w:cs="宋体"/>
          <w:sz w:val="24"/>
          <w:szCs w:val="24"/>
        </w:rPr>
      </w:pPr>
      <w:r w:rsidRPr="00A375CA">
        <w:rPr>
          <w:rFonts w:ascii="宋体" w:hAnsi="宋体" w:cs="宋体" w:hint="eastAsia"/>
          <w:kern w:val="0"/>
          <w:sz w:val="24"/>
          <w:szCs w:val="24"/>
        </w:rPr>
        <w:t>19、溶出模块</w:t>
      </w:r>
      <w:proofErr w:type="gramStart"/>
      <w:r w:rsidRPr="00A375CA">
        <w:rPr>
          <w:rFonts w:ascii="宋体" w:hAnsi="宋体" w:cs="宋体" w:hint="eastAsia"/>
          <w:kern w:val="0"/>
          <w:sz w:val="24"/>
          <w:szCs w:val="24"/>
        </w:rPr>
        <w:t>电极超</w:t>
      </w:r>
      <w:proofErr w:type="gramEnd"/>
      <w:r w:rsidRPr="00A375CA">
        <w:rPr>
          <w:rFonts w:ascii="宋体" w:hAnsi="宋体" w:cs="宋体" w:hint="eastAsia"/>
          <w:kern w:val="0"/>
          <w:sz w:val="24"/>
          <w:szCs w:val="24"/>
        </w:rPr>
        <w:t>敏复合化：减少试剂用量，实现封闭测量，避免对样品的污染。</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（五）全自动粪便分析仪</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lastRenderedPageBreak/>
        <w:t>工作原理：利用机器视觉技术分别对大便的颜色、性状、胶体金检测卡、镜下有形成分进行实景采图，结果自动进行识别、分类与计数；</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送样装置：轨道式送样，一次性可批处理50个标本；</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样本前处理：仪器全自动完成样本稀释、搅拌、富集、过滤、加样。</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粪便标本采集处理器：样本传送、检测及回收过程全密封，可气动传输。</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w:t>
      </w:r>
      <w:proofErr w:type="gramStart"/>
      <w:r w:rsidRPr="00A375CA">
        <w:rPr>
          <w:rFonts w:ascii="宋体" w:hAnsi="宋体" w:cs="宋体" w:hint="eastAsia"/>
          <w:sz w:val="24"/>
          <w:szCs w:val="24"/>
        </w:rPr>
        <w:t>金标卡检测</w:t>
      </w:r>
      <w:proofErr w:type="gramEnd"/>
      <w:r w:rsidRPr="00A375CA">
        <w:rPr>
          <w:rFonts w:ascii="宋体" w:hAnsi="宋体" w:cs="宋体" w:hint="eastAsia"/>
          <w:sz w:val="24"/>
          <w:szCs w:val="24"/>
        </w:rPr>
        <w:t>：自动任选组合检测1-10个不同项目；采用一次性“弹夹式”设计包装；</w:t>
      </w:r>
      <w:proofErr w:type="gramStart"/>
      <w:r w:rsidRPr="00A375CA">
        <w:rPr>
          <w:rFonts w:ascii="宋体" w:hAnsi="宋体" w:cs="宋体" w:hint="eastAsia"/>
          <w:sz w:val="24"/>
          <w:szCs w:val="24"/>
        </w:rPr>
        <w:t>孵育位</w:t>
      </w:r>
      <w:proofErr w:type="gramEnd"/>
      <w:r w:rsidRPr="00A375CA">
        <w:rPr>
          <w:rFonts w:ascii="宋体" w:hAnsi="宋体" w:cs="宋体" w:hint="eastAsia"/>
          <w:sz w:val="24"/>
          <w:szCs w:val="24"/>
        </w:rPr>
        <w:t>≥75个。</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全自控数码显微镜：全自动实现高低倍物镜自动转换、视野清晰度自动调焦、左右运动扫描流动计数池、逐</w:t>
      </w:r>
      <w:proofErr w:type="gramStart"/>
      <w:r w:rsidRPr="00A375CA">
        <w:rPr>
          <w:rFonts w:ascii="宋体" w:hAnsi="宋体" w:cs="宋体" w:hint="eastAsia"/>
          <w:sz w:val="24"/>
          <w:szCs w:val="24"/>
        </w:rPr>
        <w:t>行运动</w:t>
      </w:r>
      <w:proofErr w:type="gramEnd"/>
      <w:r w:rsidRPr="00A375CA">
        <w:rPr>
          <w:rFonts w:ascii="宋体" w:hAnsi="宋体" w:cs="宋体" w:hint="eastAsia"/>
          <w:sz w:val="24"/>
          <w:szCs w:val="24"/>
        </w:rPr>
        <w:t>扫描流动计数池、聚光镜强弱光调节、灯光采用LED冷光源。</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★计数板：镜检使用一次性计数板，避免流动计数池堵塞造成样本间的交叉污染；可容纳6个样本同时排队沉淀；计数板贮存仓容量：≥150个。</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集中审核功能：仪器自动从CCD所拍图片中识别截取单个有形成分的图片，分类集中排列，方便审核；</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★检测速度：综合速度≥90个样本/小时；</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急诊功能：特设急诊位，急诊标本自动传送，自动检测；</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报告方式：以数据、图像和文字描述相结合的方式发出综合报告，为临床诊断提供全面参考信息；</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★有形成分回收率：≥90%；</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携带污染率：浓度（4600～5400）</w:t>
      </w:r>
      <w:proofErr w:type="gramStart"/>
      <w:r w:rsidRPr="00A375CA">
        <w:rPr>
          <w:rFonts w:ascii="宋体" w:hAnsi="宋体" w:cs="宋体" w:hint="eastAsia"/>
          <w:sz w:val="24"/>
          <w:szCs w:val="24"/>
        </w:rPr>
        <w:t>个</w:t>
      </w:r>
      <w:proofErr w:type="gramEnd"/>
      <w:r w:rsidRPr="00A375CA">
        <w:rPr>
          <w:rFonts w:ascii="宋体" w:hAnsi="宋体" w:cs="宋体" w:hint="eastAsia"/>
          <w:sz w:val="24"/>
          <w:szCs w:val="24"/>
        </w:rPr>
        <w:t>/µl：≤1个/µl；浓度（9200～10800）</w:t>
      </w:r>
      <w:proofErr w:type="gramStart"/>
      <w:r w:rsidRPr="00A375CA">
        <w:rPr>
          <w:rFonts w:ascii="宋体" w:hAnsi="宋体" w:cs="宋体" w:hint="eastAsia"/>
          <w:sz w:val="24"/>
          <w:szCs w:val="24"/>
        </w:rPr>
        <w:t>个</w:t>
      </w:r>
      <w:proofErr w:type="gramEnd"/>
      <w:r w:rsidRPr="00A375CA">
        <w:rPr>
          <w:rFonts w:ascii="宋体" w:hAnsi="宋体" w:cs="宋体" w:hint="eastAsia"/>
          <w:sz w:val="24"/>
          <w:szCs w:val="24"/>
        </w:rPr>
        <w:t>/µl：≤2个/µl；</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质控：具备仪器生产厂家</w:t>
      </w:r>
      <w:r w:rsidRPr="00A375CA">
        <w:rPr>
          <w:rFonts w:ascii="宋体" w:hAnsi="宋体" w:hint="eastAsia"/>
          <w:sz w:val="24"/>
          <w:szCs w:val="24"/>
        </w:rPr>
        <w:t>同一品牌的粪便隐血质控、粪便转铁蛋白质控、粪便分析细胞、虫卵质控，并取得CFDA注册证</w:t>
      </w:r>
      <w:r w:rsidRPr="00A375CA">
        <w:rPr>
          <w:rFonts w:ascii="宋体" w:hAnsi="宋体" w:cs="@仿宋_GB2312" w:hint="eastAsia"/>
          <w:bCs/>
          <w:sz w:val="24"/>
          <w:szCs w:val="18"/>
        </w:rPr>
        <w:t>（证书无需在响应文件中提供，供货前提供给采购人核查）</w:t>
      </w:r>
      <w:r w:rsidRPr="00A375CA">
        <w:rPr>
          <w:rFonts w:ascii="宋体" w:hAnsi="宋体" w:hint="eastAsia"/>
          <w:sz w:val="24"/>
          <w:szCs w:val="24"/>
        </w:rPr>
        <w:t>。</w:t>
      </w:r>
    </w:p>
    <w:p w:rsidR="00A375CA" w:rsidRPr="00A375CA" w:rsidRDefault="00A375CA" w:rsidP="00A375CA">
      <w:pPr>
        <w:numPr>
          <w:ilvl w:val="0"/>
          <w:numId w:val="18"/>
        </w:numPr>
        <w:spacing w:line="440" w:lineRule="exact"/>
        <w:ind w:left="357" w:hanging="357"/>
        <w:jc w:val="left"/>
        <w:rPr>
          <w:rFonts w:ascii="宋体" w:hAnsi="宋体" w:cs="宋体"/>
          <w:sz w:val="24"/>
          <w:szCs w:val="24"/>
        </w:rPr>
      </w:pPr>
      <w:r w:rsidRPr="00A375CA">
        <w:rPr>
          <w:rFonts w:ascii="宋体" w:hAnsi="宋体" w:cs="宋体" w:hint="eastAsia"/>
          <w:sz w:val="24"/>
          <w:szCs w:val="24"/>
        </w:rPr>
        <w:t>数据接口：双向通讯接口，方便数据传输；可联机科室及医院计算机网络，实现分析报告无纸化传输；</w:t>
      </w:r>
    </w:p>
    <w:p w:rsidR="00A375CA" w:rsidRPr="00A375CA" w:rsidRDefault="00A375CA" w:rsidP="00A375CA">
      <w:pPr>
        <w:tabs>
          <w:tab w:val="left" w:pos="1735"/>
        </w:tabs>
        <w:spacing w:line="360" w:lineRule="auto"/>
        <w:rPr>
          <w:rFonts w:ascii="宋体" w:hAnsi="宋体" w:cs="@仿宋_GB2312"/>
          <w:bCs/>
          <w:sz w:val="24"/>
          <w:szCs w:val="18"/>
        </w:rPr>
      </w:pPr>
      <w:r w:rsidRPr="00A375CA">
        <w:rPr>
          <w:rFonts w:ascii="宋体" w:hAnsi="宋体" w:cs="@仿宋_GB2312" w:hint="eastAsia"/>
          <w:bCs/>
          <w:sz w:val="24"/>
          <w:szCs w:val="18"/>
        </w:rPr>
        <w:t>（六）全自动电化学发光分析</w:t>
      </w:r>
      <w:proofErr w:type="gramStart"/>
      <w:r w:rsidRPr="00A375CA">
        <w:rPr>
          <w:rFonts w:ascii="宋体" w:hAnsi="宋体" w:cs="@仿宋_GB2312" w:hint="eastAsia"/>
          <w:bCs/>
          <w:sz w:val="24"/>
          <w:szCs w:val="18"/>
        </w:rPr>
        <w:t>仪反应</w:t>
      </w:r>
      <w:proofErr w:type="gramEnd"/>
      <w:r w:rsidRPr="00A375CA">
        <w:rPr>
          <w:rFonts w:ascii="宋体" w:hAnsi="宋体" w:cs="@仿宋_GB2312" w:hint="eastAsia"/>
          <w:bCs/>
          <w:sz w:val="24"/>
          <w:szCs w:val="18"/>
        </w:rPr>
        <w:t>原理：电化学发光免疫分析</w:t>
      </w:r>
    </w:p>
    <w:p w:rsidR="00A375CA" w:rsidRPr="00A375CA" w:rsidRDefault="00A375CA" w:rsidP="00A375CA">
      <w:pPr>
        <w:tabs>
          <w:tab w:val="left" w:pos="1735"/>
        </w:tabs>
        <w:spacing w:line="360" w:lineRule="auto"/>
        <w:rPr>
          <w:rFonts w:ascii="宋体" w:hAnsi="宋体" w:cs="@仿宋_GB2312"/>
          <w:bCs/>
          <w:sz w:val="24"/>
          <w:szCs w:val="18"/>
        </w:rPr>
      </w:pPr>
      <w:r w:rsidRPr="00A375CA">
        <w:rPr>
          <w:rFonts w:ascii="宋体" w:hAnsi="宋体" w:cs="@仿宋_GB2312" w:hint="eastAsia"/>
          <w:bCs/>
          <w:sz w:val="24"/>
          <w:szCs w:val="18"/>
        </w:rPr>
        <w:t>1.系统组成：控制单元：包括W</w:t>
      </w:r>
      <w:r w:rsidRPr="00A375CA">
        <w:rPr>
          <w:rFonts w:ascii="宋体" w:hAnsi="宋体" w:cs="@仿宋_GB2312"/>
          <w:bCs/>
          <w:sz w:val="24"/>
          <w:szCs w:val="18"/>
        </w:rPr>
        <w:t>indow XP embedded</w:t>
      </w:r>
      <w:r w:rsidRPr="00A375CA">
        <w:rPr>
          <w:rFonts w:ascii="宋体" w:hAnsi="宋体" w:cs="@仿宋_GB2312" w:hint="eastAsia"/>
          <w:bCs/>
          <w:sz w:val="24"/>
          <w:szCs w:val="18"/>
        </w:rPr>
        <w:t>操作系统，触摸屏</w:t>
      </w:r>
    </w:p>
    <w:p w:rsidR="00A375CA" w:rsidRPr="00A375CA" w:rsidRDefault="00A375CA" w:rsidP="00A375CA">
      <w:pPr>
        <w:autoSpaceDE w:val="0"/>
        <w:autoSpaceDN w:val="0"/>
        <w:adjustRightInd w:val="0"/>
        <w:spacing w:line="360" w:lineRule="auto"/>
        <w:rPr>
          <w:rFonts w:ascii="宋体" w:hAnsi="宋体" w:cs="@仿宋_GB2312"/>
          <w:bCs/>
          <w:sz w:val="24"/>
          <w:szCs w:val="18"/>
        </w:rPr>
      </w:pPr>
      <w:r w:rsidRPr="00A375CA">
        <w:rPr>
          <w:rFonts w:ascii="宋体" w:hAnsi="宋体" w:cs="@仿宋_GB2312" w:hint="eastAsia"/>
          <w:bCs/>
          <w:sz w:val="24"/>
          <w:szCs w:val="18"/>
        </w:rPr>
        <w:t>处理单元：包括样本试剂区、反应测量区、供应区</w:t>
      </w:r>
    </w:p>
    <w:p w:rsidR="00A375CA" w:rsidRPr="00A375CA" w:rsidRDefault="00A375CA" w:rsidP="00A375CA">
      <w:pPr>
        <w:autoSpaceDE w:val="0"/>
        <w:autoSpaceDN w:val="0"/>
        <w:adjustRightInd w:val="0"/>
        <w:spacing w:line="360" w:lineRule="auto"/>
        <w:rPr>
          <w:rFonts w:ascii="宋体" w:hAnsi="宋体" w:cs="@仿宋_GB2312"/>
          <w:bCs/>
          <w:sz w:val="24"/>
          <w:szCs w:val="18"/>
        </w:rPr>
      </w:pPr>
      <w:r w:rsidRPr="00A375CA">
        <w:rPr>
          <w:rFonts w:ascii="宋体" w:hAnsi="宋体" w:cs="@仿宋_GB2312" w:hint="eastAsia"/>
          <w:bCs/>
          <w:sz w:val="24"/>
          <w:szCs w:val="18"/>
        </w:rPr>
        <w:t>2.测试速度：86测试/小时</w:t>
      </w:r>
    </w:p>
    <w:p w:rsidR="00A375CA" w:rsidRPr="00A375CA" w:rsidRDefault="00A375CA" w:rsidP="00A375CA">
      <w:pPr>
        <w:autoSpaceDE w:val="0"/>
        <w:autoSpaceDN w:val="0"/>
        <w:adjustRightInd w:val="0"/>
        <w:spacing w:line="360" w:lineRule="auto"/>
        <w:rPr>
          <w:rFonts w:ascii="宋体" w:hAnsi="宋体" w:cs="@仿宋_GB2312"/>
          <w:bCs/>
          <w:sz w:val="24"/>
          <w:szCs w:val="18"/>
        </w:rPr>
      </w:pPr>
      <w:r w:rsidRPr="00A375CA">
        <w:rPr>
          <w:rFonts w:ascii="宋体" w:hAnsi="宋体" w:cs="@仿宋_GB2312" w:hint="eastAsia"/>
          <w:bCs/>
          <w:sz w:val="24"/>
          <w:szCs w:val="18"/>
        </w:rPr>
        <w:t>3.试剂通道数：18个，可放置不同18种试剂，试剂仓温度20℃±3℃</w:t>
      </w:r>
    </w:p>
    <w:p w:rsidR="00A375CA" w:rsidRPr="00A375CA" w:rsidRDefault="00A375CA" w:rsidP="00A375CA">
      <w:pPr>
        <w:autoSpaceDE w:val="0"/>
        <w:autoSpaceDN w:val="0"/>
        <w:adjustRightInd w:val="0"/>
        <w:spacing w:line="360" w:lineRule="auto"/>
        <w:rPr>
          <w:rFonts w:ascii="宋体" w:hAnsi="宋体" w:cs="@仿宋_GB2312"/>
          <w:bCs/>
          <w:sz w:val="24"/>
          <w:szCs w:val="18"/>
        </w:rPr>
      </w:pPr>
      <w:r w:rsidRPr="00A375CA">
        <w:rPr>
          <w:rFonts w:ascii="宋体" w:hAnsi="宋体" w:cs="@仿宋_GB2312" w:hint="eastAsia"/>
          <w:bCs/>
          <w:sz w:val="24"/>
          <w:szCs w:val="18"/>
        </w:rPr>
        <w:lastRenderedPageBreak/>
        <w:t>4.样本类型：血清、血浆、尿液、其它</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5.样本输入/输出：30个样本/盘，样本盘为连续加样模式</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急诊优先，可选择在样本盘上任何位置</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6.样本反应量:</w:t>
      </w:r>
      <w:r w:rsidRPr="00A375CA">
        <w:rPr>
          <w:rFonts w:ascii="宋体" w:hAnsi="宋体" w:cs="@仿宋_GB2312"/>
          <w:bCs/>
          <w:sz w:val="24"/>
          <w:szCs w:val="18"/>
        </w:rPr>
        <w:t xml:space="preserve">10 – 50 </w:t>
      </w:r>
      <w:r w:rsidRPr="00A375CA">
        <w:rPr>
          <w:rFonts w:ascii="宋体" w:hAnsi="宋体" w:cs="@仿宋_GB2312" w:hint="eastAsia"/>
          <w:bCs/>
          <w:sz w:val="24"/>
          <w:szCs w:val="18"/>
        </w:rPr>
        <w:t>μ</w:t>
      </w:r>
      <w:r w:rsidRPr="00A375CA">
        <w:rPr>
          <w:rFonts w:ascii="宋体" w:hAnsi="宋体" w:cs="@仿宋_GB2312"/>
          <w:bCs/>
          <w:sz w:val="24"/>
          <w:szCs w:val="18"/>
        </w:rPr>
        <w:t xml:space="preserve">L  </w:t>
      </w:r>
      <w:r w:rsidRPr="00A375CA">
        <w:rPr>
          <w:rFonts w:ascii="宋体" w:hAnsi="宋体" w:cs="@仿宋_GB2312" w:hint="eastAsia"/>
          <w:bCs/>
          <w:sz w:val="24"/>
          <w:szCs w:val="18"/>
        </w:rPr>
        <w:t>根据每个项目不同而异</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7.样本凝块检测功能:液面感应功能和样本凝块检测功能</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8.试剂系统:试剂上机稳定可达8周</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试剂液面水平自动检测功能</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最大稀释比例达1</w:t>
      </w:r>
      <w:r w:rsidRPr="00A375CA">
        <w:rPr>
          <w:rFonts w:ascii="宋体" w:hAnsi="宋体" w:cs="@仿宋_GB2312"/>
          <w:bCs/>
          <w:sz w:val="24"/>
          <w:szCs w:val="18"/>
        </w:rPr>
        <w:t>:</w:t>
      </w:r>
      <w:r w:rsidRPr="00A375CA">
        <w:rPr>
          <w:rFonts w:ascii="宋体" w:hAnsi="宋体" w:cs="@仿宋_GB2312" w:hint="eastAsia"/>
          <w:bCs/>
          <w:sz w:val="24"/>
          <w:szCs w:val="18"/>
        </w:rPr>
        <w:t>100</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试剂盒附有二维条码，储存试剂、定标等信息</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9.硬件:一次性的反应杯和吸头避免交叉污染，自动抛弃</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32个</w:t>
      </w:r>
      <w:proofErr w:type="gramStart"/>
      <w:r w:rsidRPr="00A375CA">
        <w:rPr>
          <w:rFonts w:ascii="宋体" w:hAnsi="宋体" w:cs="@仿宋_GB2312" w:hint="eastAsia"/>
          <w:bCs/>
          <w:sz w:val="24"/>
          <w:szCs w:val="18"/>
        </w:rPr>
        <w:t>孵育位</w:t>
      </w:r>
      <w:proofErr w:type="gramEnd"/>
      <w:r w:rsidRPr="00A375CA">
        <w:rPr>
          <w:rFonts w:ascii="宋体" w:hAnsi="宋体" w:cs="@仿宋_GB2312" w:hint="eastAsia"/>
          <w:bCs/>
          <w:sz w:val="24"/>
          <w:szCs w:val="18"/>
        </w:rPr>
        <w:t>(37℃±0.3℃)</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废液可自动排放</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 xml:space="preserve">10.控制单元:PC奔腾4处理器，屏幕触摸式键盘界面，15色SVGA触摸屏控制 </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可提供在线维修服务功能</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可外接鼠标</w:t>
      </w:r>
    </w:p>
    <w:p w:rsidR="00A375CA" w:rsidRPr="00A375CA" w:rsidRDefault="00A375CA" w:rsidP="00A375CA">
      <w:pPr>
        <w:tabs>
          <w:tab w:val="left" w:pos="1870"/>
        </w:tabs>
        <w:spacing w:line="360" w:lineRule="auto"/>
        <w:rPr>
          <w:rFonts w:ascii="宋体" w:hAnsi="宋体" w:cs="@仿宋_GB2312"/>
          <w:bCs/>
          <w:sz w:val="24"/>
          <w:szCs w:val="18"/>
        </w:rPr>
      </w:pPr>
      <w:r w:rsidRPr="00A375CA">
        <w:rPr>
          <w:rFonts w:ascii="宋体" w:hAnsi="宋体" w:cs="@仿宋_GB2312" w:hint="eastAsia"/>
          <w:bCs/>
          <w:sz w:val="24"/>
          <w:szCs w:val="18"/>
        </w:rPr>
        <w:t>11.水/废液  容量 :水质要求：</w:t>
      </w:r>
      <w:r w:rsidRPr="00A375CA">
        <w:rPr>
          <w:rFonts w:ascii="宋体" w:hAnsi="宋体" w:cs="@仿宋_GB2312"/>
          <w:bCs/>
          <w:sz w:val="24"/>
          <w:szCs w:val="18"/>
        </w:rPr>
        <w:t xml:space="preserve">&lt; 10 </w:t>
      </w:r>
      <w:r w:rsidRPr="00A375CA">
        <w:rPr>
          <w:rFonts w:ascii="宋体" w:hAnsi="宋体" w:cs="@仿宋_GB2312" w:hint="eastAsia"/>
          <w:bCs/>
          <w:sz w:val="24"/>
          <w:szCs w:val="18"/>
        </w:rPr>
        <w:t>μ</w:t>
      </w:r>
      <w:r w:rsidRPr="00A375CA">
        <w:rPr>
          <w:rFonts w:ascii="宋体" w:hAnsi="宋体" w:cs="@仿宋_GB2312"/>
          <w:bCs/>
          <w:sz w:val="24"/>
          <w:szCs w:val="18"/>
        </w:rPr>
        <w:t xml:space="preserve">S/cm </w:t>
      </w:r>
      <w:r w:rsidRPr="00A375CA">
        <w:rPr>
          <w:rFonts w:ascii="宋体" w:hAnsi="宋体" w:cs="@仿宋_GB2312" w:hint="eastAsia"/>
          <w:bCs/>
          <w:sz w:val="24"/>
          <w:szCs w:val="18"/>
        </w:rPr>
        <w:t>或者</w:t>
      </w:r>
      <w:r w:rsidRPr="00A375CA">
        <w:rPr>
          <w:rFonts w:ascii="宋体" w:hAnsi="宋体" w:cs="@仿宋_GB2312"/>
          <w:bCs/>
          <w:sz w:val="24"/>
          <w:szCs w:val="18"/>
        </w:rPr>
        <w:t>&gt; 0.1 mega ohm,</w:t>
      </w:r>
      <w:r w:rsidRPr="00A375CA">
        <w:rPr>
          <w:rFonts w:ascii="宋体" w:hAnsi="宋体" w:cs="@仿宋_GB2312" w:hint="eastAsia"/>
          <w:bCs/>
          <w:sz w:val="24"/>
          <w:szCs w:val="18"/>
        </w:rPr>
        <w:t>无菌</w:t>
      </w:r>
    </w:p>
    <w:p w:rsidR="00A375CA" w:rsidRPr="00A375CA" w:rsidRDefault="00A375CA" w:rsidP="00A375CA">
      <w:pPr>
        <w:tabs>
          <w:tab w:val="left" w:pos="1870"/>
        </w:tabs>
        <w:spacing w:line="360" w:lineRule="auto"/>
        <w:rPr>
          <w:rFonts w:ascii="宋体" w:hAnsi="宋体" w:cs="@仿宋_GB2312"/>
          <w:bCs/>
          <w:sz w:val="24"/>
          <w:szCs w:val="18"/>
        </w:rPr>
      </w:pPr>
      <w:r w:rsidRPr="00A375CA">
        <w:rPr>
          <w:rFonts w:ascii="宋体" w:hAnsi="宋体" w:cs="@仿宋_GB2312" w:hint="eastAsia"/>
          <w:bCs/>
          <w:sz w:val="24"/>
          <w:szCs w:val="18"/>
        </w:rPr>
        <w:t>水耗（近似）：3 L供250测试，12 mL/循环</w:t>
      </w:r>
    </w:p>
    <w:p w:rsidR="00A375CA" w:rsidRPr="00A375CA" w:rsidRDefault="00A375CA" w:rsidP="00A375CA">
      <w:pPr>
        <w:tabs>
          <w:tab w:val="left" w:pos="1870"/>
        </w:tabs>
        <w:spacing w:line="360" w:lineRule="auto"/>
        <w:rPr>
          <w:rFonts w:ascii="宋体" w:hAnsi="宋体" w:cs="@仿宋_GB2312"/>
          <w:bCs/>
          <w:sz w:val="24"/>
          <w:szCs w:val="18"/>
        </w:rPr>
      </w:pPr>
      <w:r w:rsidRPr="00A375CA">
        <w:rPr>
          <w:rFonts w:ascii="宋体" w:hAnsi="宋体" w:cs="@仿宋_GB2312" w:hint="eastAsia"/>
          <w:bCs/>
          <w:sz w:val="24"/>
          <w:szCs w:val="18"/>
        </w:rPr>
        <w:t>系统储水容器：3 L</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废液储存容量：4 L</w:t>
      </w:r>
      <w:r w:rsidRPr="00A375CA">
        <w:rPr>
          <w:rFonts w:ascii="宋体" w:hAnsi="宋体" w:cs="@仿宋_GB2312"/>
          <w:bCs/>
          <w:sz w:val="24"/>
          <w:szCs w:val="18"/>
        </w:rPr>
        <w:tab/>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12.反应杯/TIP头容量:可存放3个TIP/CUP架（每架可置放120个TIP头和60个反应杯）</w:t>
      </w:r>
    </w:p>
    <w:p w:rsidR="00A375CA" w:rsidRPr="00A375CA" w:rsidRDefault="00A375CA" w:rsidP="00A375CA">
      <w:pPr>
        <w:tabs>
          <w:tab w:val="left" w:pos="1877"/>
        </w:tabs>
        <w:spacing w:line="360" w:lineRule="auto"/>
        <w:rPr>
          <w:rFonts w:ascii="宋体" w:hAnsi="宋体" w:cs="@仿宋_GB2312"/>
          <w:bCs/>
          <w:sz w:val="24"/>
          <w:szCs w:val="18"/>
        </w:rPr>
      </w:pPr>
      <w:r w:rsidRPr="00A375CA">
        <w:rPr>
          <w:rFonts w:ascii="宋体" w:hAnsi="宋体" w:cs="@仿宋_GB2312" w:hint="eastAsia"/>
          <w:bCs/>
          <w:sz w:val="24"/>
          <w:szCs w:val="18"/>
        </w:rPr>
        <w:t>固体废物容量：1100 TIP头和反应杯</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（七）全自动医用PCR分析系统（</w:t>
      </w:r>
      <w:proofErr w:type="spellStart"/>
      <w:r w:rsidRPr="00A375CA">
        <w:rPr>
          <w:rFonts w:ascii="宋体" w:hAnsi="宋体" w:cs="@仿宋_GB2312" w:hint="eastAsia"/>
          <w:bCs/>
          <w:sz w:val="24"/>
          <w:szCs w:val="18"/>
        </w:rPr>
        <w:t>Xpert</w:t>
      </w:r>
      <w:proofErr w:type="spellEnd"/>
      <w:r w:rsidRPr="00A375CA">
        <w:rPr>
          <w:rFonts w:ascii="宋体" w:hAnsi="宋体" w:cs="@仿宋_GB2312" w:hint="eastAsia"/>
          <w:bCs/>
          <w:sz w:val="24"/>
          <w:szCs w:val="18"/>
        </w:rPr>
        <w:t>分子诊断）</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1.概述</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1.1系统使用实时定量PCR技术来完成诊断的目的。患者样本的核酸提取、扩增和检测在同一个处理单元中自动完成。整个系统包含处理单元和电脑。</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2.功能特点</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★2.1系统能够直接从患者样本中提取核酸。处理单元自动将提取出的核酸应用于核酸扩增和检测的后续步骤。以上的三个步骤（核酸提取、扩增和检测）在获</w:t>
      </w:r>
      <w:r w:rsidRPr="00A375CA">
        <w:rPr>
          <w:rFonts w:ascii="宋体" w:hAnsi="宋体" w:cs="@仿宋_GB2312" w:hint="eastAsia"/>
          <w:bCs/>
          <w:sz w:val="24"/>
          <w:szCs w:val="18"/>
        </w:rPr>
        <w:lastRenderedPageBreak/>
        <w:t>得最终结果前无需人工操作。</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2.2可随机访问。对于不同核酸目标的检测可在同一台仪器内同时进行。</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2.3可运行在此系统上的检测满足以下需求（等）：</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★1)可直接从直取的患者标本中检测沙眼衣原体（CT）和淋球菌（NG）。</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2)可直接从直取的患者标本中检测产毒艰难梭菌</w:t>
      </w:r>
      <w:proofErr w:type="spellStart"/>
      <w:r w:rsidRPr="00A375CA">
        <w:rPr>
          <w:rFonts w:ascii="宋体" w:hAnsi="宋体" w:cs="@仿宋_GB2312" w:hint="eastAsia"/>
          <w:bCs/>
          <w:sz w:val="24"/>
          <w:szCs w:val="18"/>
        </w:rPr>
        <w:t>tdcB</w:t>
      </w:r>
      <w:proofErr w:type="spellEnd"/>
      <w:r w:rsidRPr="00A375CA">
        <w:rPr>
          <w:rFonts w:ascii="宋体" w:hAnsi="宋体" w:cs="@仿宋_GB2312" w:hint="eastAsia"/>
          <w:bCs/>
          <w:sz w:val="24"/>
          <w:szCs w:val="18"/>
        </w:rPr>
        <w:t>基因。</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3)可直接从直取的患者标本中检测甲氧西林耐药的金黄色葡萄球菌。</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4)可直接从直取的患者标本中检测甲型流感病毒（Flu A）、乙型流感病毒（Flu B）和呼吸道合胞病毒（RSV）。</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5)可直接从直取的患者标本中检测几类碳青霉</w:t>
      </w:r>
      <w:proofErr w:type="gramStart"/>
      <w:r w:rsidRPr="00A375CA">
        <w:rPr>
          <w:rFonts w:ascii="宋体" w:hAnsi="宋体" w:cs="@仿宋_GB2312" w:hint="eastAsia"/>
          <w:bCs/>
          <w:sz w:val="24"/>
          <w:szCs w:val="18"/>
        </w:rPr>
        <w:t>烯</w:t>
      </w:r>
      <w:proofErr w:type="gramEnd"/>
      <w:r w:rsidRPr="00A375CA">
        <w:rPr>
          <w:rFonts w:ascii="宋体" w:hAnsi="宋体" w:cs="@仿宋_GB2312" w:hint="eastAsia"/>
          <w:bCs/>
          <w:sz w:val="24"/>
          <w:szCs w:val="18"/>
        </w:rPr>
        <w:t>基因（KPC,,NDM,VIM,IMP和OXA-48）。</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6)可直接从患者痰液或痰沉淀标本中同时检测结核分枝杆菌复合物（MTB complex）和利福平耐药基因（</w:t>
      </w:r>
      <w:proofErr w:type="spellStart"/>
      <w:r w:rsidRPr="00A375CA">
        <w:rPr>
          <w:rFonts w:ascii="宋体" w:hAnsi="宋体" w:cs="@仿宋_GB2312" w:hint="eastAsia"/>
          <w:bCs/>
          <w:sz w:val="24"/>
          <w:szCs w:val="18"/>
        </w:rPr>
        <w:t>rpoB</w:t>
      </w:r>
      <w:proofErr w:type="spellEnd"/>
      <w:r w:rsidRPr="00A375CA">
        <w:rPr>
          <w:rFonts w:ascii="宋体" w:hAnsi="宋体" w:cs="@仿宋_GB2312" w:hint="eastAsia"/>
          <w:bCs/>
          <w:sz w:val="24"/>
          <w:szCs w:val="18"/>
        </w:rPr>
        <w:t>）。</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7)可直接从直取的患者标本中检测人类免疫缺陷病毒（HIV-1）可在一个全整合的试剂盒中全自动完成RNA提取、纯化、逆转</w:t>
      </w:r>
      <w:proofErr w:type="gramStart"/>
      <w:r w:rsidRPr="00A375CA">
        <w:rPr>
          <w:rFonts w:ascii="宋体" w:hAnsi="宋体" w:cs="@仿宋_GB2312" w:hint="eastAsia"/>
          <w:bCs/>
          <w:sz w:val="24"/>
          <w:szCs w:val="18"/>
        </w:rPr>
        <w:t>录以及</w:t>
      </w:r>
      <w:proofErr w:type="spellStart"/>
      <w:proofErr w:type="gramEnd"/>
      <w:r w:rsidRPr="00A375CA">
        <w:rPr>
          <w:rFonts w:ascii="宋体" w:hAnsi="宋体" w:cs="@仿宋_GB2312" w:hint="eastAsia"/>
          <w:bCs/>
          <w:sz w:val="24"/>
          <w:szCs w:val="18"/>
        </w:rPr>
        <w:t>cDNA</w:t>
      </w:r>
      <w:proofErr w:type="spellEnd"/>
      <w:r w:rsidRPr="00A375CA">
        <w:rPr>
          <w:rFonts w:ascii="宋体" w:hAnsi="宋体" w:cs="@仿宋_GB2312" w:hint="eastAsia"/>
          <w:bCs/>
          <w:sz w:val="24"/>
          <w:szCs w:val="18"/>
        </w:rPr>
        <w:t>实时定量检测。</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2.4核酸提取、核酸扩增和目标检测在一个独立封闭的试剂盒内完成，以最小化扩增和样本污染的可能性。</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2.5系统不需要放置在负压PCR实验室内，可被放置于病房或常规的病理实验室。</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★2.6对于沙眼衣原体（CT）、淋球菌（NG）检测，从尿液、宫颈拭子标本加入到系统中到获得检测结果的时间不多于90分钟；无需等待批量上机检测。</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2.7条目2.3部分列出的检测项目得到CFDA</w:t>
      </w:r>
      <w:proofErr w:type="gramStart"/>
      <w:r w:rsidRPr="00A375CA">
        <w:rPr>
          <w:rFonts w:ascii="宋体" w:hAnsi="宋体" w:cs="@仿宋_GB2312" w:hint="eastAsia"/>
          <w:bCs/>
          <w:sz w:val="24"/>
          <w:szCs w:val="18"/>
        </w:rPr>
        <w:t>的认证的认证</w:t>
      </w:r>
      <w:proofErr w:type="gramEnd"/>
      <w:r w:rsidRPr="00A375CA">
        <w:rPr>
          <w:rFonts w:ascii="宋体" w:hAnsi="宋体" w:cs="@仿宋_GB2312" w:hint="eastAsia"/>
          <w:bCs/>
          <w:sz w:val="24"/>
          <w:szCs w:val="18"/>
        </w:rPr>
        <w:t>，以用于体外诊断用途。</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3.处理单元参数</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3.1 6色实时定量荧光检测，检测和激发波长如下：</w:t>
      </w:r>
    </w:p>
    <w:p w:rsidR="00A375CA" w:rsidRPr="00A375CA" w:rsidRDefault="00A375CA" w:rsidP="00A375CA">
      <w:pPr>
        <w:spacing w:line="360" w:lineRule="auto"/>
        <w:rPr>
          <w:rFonts w:ascii="宋体" w:hAnsi="宋体" w:cs="@仿宋_GB2312"/>
          <w:bCs/>
          <w:sz w:val="24"/>
          <w:szCs w:val="18"/>
        </w:rPr>
      </w:pPr>
    </w:p>
    <w:tbl>
      <w:tblPr>
        <w:tblW w:w="3241" w:type="dxa"/>
        <w:tblInd w:w="93" w:type="dxa"/>
        <w:tblLayout w:type="fixed"/>
        <w:tblLook w:val="04A0" w:firstRow="1" w:lastRow="0" w:firstColumn="1" w:lastColumn="0" w:noHBand="0" w:noVBand="1"/>
      </w:tblPr>
      <w:tblGrid>
        <w:gridCol w:w="1081"/>
        <w:gridCol w:w="1080"/>
        <w:gridCol w:w="1080"/>
      </w:tblGrid>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通道</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激发 (nm)</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发射 (nm)</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375-405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420-480</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450-495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510-535</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500-550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565-590</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555-590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606-650</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630-650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665-685</w:t>
            </w:r>
          </w:p>
        </w:tc>
      </w:tr>
      <w:tr w:rsidR="00A375CA" w:rsidRPr="00A375CA" w:rsidTr="00C14006">
        <w:trPr>
          <w:trHeight w:val="285"/>
        </w:trPr>
        <w:tc>
          <w:tcPr>
            <w:tcW w:w="1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center"/>
              <w:rPr>
                <w:rFonts w:ascii="宋体" w:hAnsi="宋体" w:cs="@仿宋_GB2312"/>
                <w:bCs/>
                <w:sz w:val="24"/>
                <w:szCs w:val="18"/>
              </w:rPr>
            </w:pPr>
            <w:r w:rsidRPr="00A375CA">
              <w:rPr>
                <w:rFonts w:ascii="宋体" w:hAnsi="宋体" w:cs="@仿宋_GB2312" w:hint="eastAsia"/>
                <w:bCs/>
                <w:sz w:val="24"/>
                <w:szCs w:val="1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630-650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5CA" w:rsidRPr="00A375CA" w:rsidRDefault="00A375CA" w:rsidP="00A375CA">
            <w:pPr>
              <w:widowControl/>
              <w:jc w:val="left"/>
              <w:rPr>
                <w:rFonts w:ascii="宋体" w:hAnsi="宋体" w:cs="@仿宋_GB2312"/>
                <w:bCs/>
                <w:sz w:val="24"/>
                <w:szCs w:val="18"/>
              </w:rPr>
            </w:pPr>
            <w:r w:rsidRPr="00A375CA">
              <w:rPr>
                <w:rFonts w:ascii="宋体" w:hAnsi="宋体" w:cs="@仿宋_GB2312" w:hint="eastAsia"/>
                <w:bCs/>
                <w:sz w:val="24"/>
                <w:szCs w:val="18"/>
              </w:rPr>
              <w:t>&gt;700</w:t>
            </w:r>
          </w:p>
        </w:tc>
      </w:tr>
    </w:tbl>
    <w:p w:rsidR="00A375CA" w:rsidRPr="00A375CA" w:rsidRDefault="00A375CA" w:rsidP="00A375CA">
      <w:pPr>
        <w:spacing w:line="360" w:lineRule="auto"/>
        <w:rPr>
          <w:rFonts w:ascii="宋体" w:hAnsi="宋体" w:cs="@仿宋_GB2312"/>
          <w:bCs/>
          <w:sz w:val="24"/>
          <w:szCs w:val="18"/>
        </w:rPr>
      </w:pP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 xml:space="preserve">3.2荧光染料浓度检测下限 &gt;1 </w:t>
      </w:r>
      <w:proofErr w:type="spellStart"/>
      <w:r w:rsidRPr="00A375CA">
        <w:rPr>
          <w:rFonts w:ascii="宋体" w:hAnsi="宋体" w:cs="@仿宋_GB2312" w:hint="eastAsia"/>
          <w:bCs/>
          <w:sz w:val="24"/>
          <w:szCs w:val="18"/>
        </w:rPr>
        <w:t>nM</w:t>
      </w:r>
      <w:proofErr w:type="spellEnd"/>
      <w:r w:rsidRPr="00A375CA">
        <w:rPr>
          <w:rFonts w:ascii="宋体" w:hAnsi="宋体" w:cs="@仿宋_GB2312" w:hint="eastAsia"/>
          <w:bCs/>
          <w:sz w:val="24"/>
          <w:szCs w:val="18"/>
        </w:rPr>
        <w:t>。</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3.3温控参数：</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1)加热速率 （最大）： 从 50°C 到 95°C是10°C/秒</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2)冷却速率 （最大）： 从 95°C到 50°C 是2.5°C/秒</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3)温度持续时间精度： 设定的时间± 1.0 sec</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4)温度精度： 从 60°C到 95°C是± 1.0°C</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 xml:space="preserve">3.4GeneXpert R2 IV系统主机尺寸为：28.2 cm (W) *30.5 cm (H) *29.7 cm (D)  </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4.电脑与软件</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4.1随系统提供笔记本或台式电脑，用于控制系统主机并报告检测结果。</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4.2 14寸及以上LCD显示屏。</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4.3 Intel Core2 Duo 1.6 GHz或以上CPU。</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4.4 120 GB或以上硬盘。</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4.5软件可提供HL7或ASTM界面，用于连接LIS系统。</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4.6配置扫描仪，可用于扫描条码以输入患者或样本信息。</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4.7患者ID、样本ID及检测结果可储存于电脑中以便于追踪。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5.指令与标准</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分析系统符合下列实验室设备标准：</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5.1 IVD体外仪器指令98/79/EC</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5.2 EMC指令，89/336/EEC</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5.3 LVD73/23/EEC</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5.4 WEEE指令2002/96/EC</w:t>
      </w:r>
    </w:p>
    <w:p w:rsidR="00A375CA" w:rsidRPr="00A375CA" w:rsidRDefault="00A375CA" w:rsidP="00A375CA">
      <w:pPr>
        <w:spacing w:line="360" w:lineRule="auto"/>
        <w:rPr>
          <w:rFonts w:ascii="宋体" w:hAnsi="宋体" w:cs="@仿宋_GB2312"/>
          <w:bCs/>
          <w:sz w:val="24"/>
          <w:szCs w:val="18"/>
        </w:rPr>
      </w:pP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第4包：</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（一）全自动流式荧光发光免疫分析仪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★1.检测原理  流式荧光发光技术，支持多重检测</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★2.检测速度</w:t>
      </w:r>
      <w:r w:rsidRPr="00A375CA">
        <w:rPr>
          <w:rFonts w:ascii="宋体" w:hAnsi="宋体" w:cs="@仿宋_GB2312" w:hint="eastAsia"/>
          <w:bCs/>
          <w:sz w:val="24"/>
          <w:szCs w:val="18"/>
        </w:rPr>
        <w:tab/>
        <w:t>每小时 120-4000 测试（依据试剂盒的联检指标数而定，检测速度为 120 样本数×联检指标数），首次报告时间＜40 min</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3.处理方式</w:t>
      </w:r>
      <w:r w:rsidRPr="00A375CA">
        <w:rPr>
          <w:rFonts w:ascii="宋体" w:hAnsi="宋体" w:cs="@仿宋_GB2312" w:hint="eastAsia"/>
          <w:bCs/>
          <w:sz w:val="24"/>
          <w:szCs w:val="18"/>
        </w:rPr>
        <w:tab/>
        <w:t xml:space="preserve"> 自动管式处理方式，支持急诊样本随时优先插队</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lastRenderedPageBreak/>
        <w:t xml:space="preserve">4.反应区 反应杯容量76 </w:t>
      </w:r>
      <w:proofErr w:type="gramStart"/>
      <w:r w:rsidRPr="00A375CA">
        <w:rPr>
          <w:rFonts w:ascii="宋体" w:hAnsi="宋体" w:cs="@仿宋_GB2312" w:hint="eastAsia"/>
          <w:bCs/>
          <w:sz w:val="24"/>
          <w:szCs w:val="18"/>
        </w:rPr>
        <w:t>个</w:t>
      </w:r>
      <w:proofErr w:type="gramEnd"/>
      <w:r w:rsidRPr="00A375CA">
        <w:rPr>
          <w:rFonts w:ascii="宋体" w:hAnsi="宋体" w:cs="@仿宋_GB2312" w:hint="eastAsia"/>
          <w:bCs/>
          <w:sz w:val="24"/>
          <w:szCs w:val="18"/>
        </w:rPr>
        <w:t>,温度准确度：＜0.5 ℃,温度波动：＜1 ℃</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★5.样品区 样品管容量：普通</w:t>
      </w:r>
      <w:proofErr w:type="gramStart"/>
      <w:r w:rsidRPr="00A375CA">
        <w:rPr>
          <w:rFonts w:ascii="宋体" w:hAnsi="宋体" w:cs="@仿宋_GB2312" w:hint="eastAsia"/>
          <w:bCs/>
          <w:sz w:val="24"/>
          <w:szCs w:val="18"/>
        </w:rPr>
        <w:t>样本位</w:t>
      </w:r>
      <w:proofErr w:type="gramEnd"/>
      <w:r w:rsidRPr="00A375CA">
        <w:rPr>
          <w:rFonts w:ascii="宋体" w:hAnsi="宋体" w:cs="@仿宋_GB2312" w:hint="eastAsia"/>
          <w:bCs/>
          <w:sz w:val="24"/>
          <w:szCs w:val="18"/>
        </w:rPr>
        <w:t>≥125个，可使用多种采血管，支持样本条码扫描,急诊</w:t>
      </w:r>
      <w:proofErr w:type="gramStart"/>
      <w:r w:rsidRPr="00A375CA">
        <w:rPr>
          <w:rFonts w:ascii="宋体" w:hAnsi="宋体" w:cs="@仿宋_GB2312" w:hint="eastAsia"/>
          <w:bCs/>
          <w:sz w:val="24"/>
          <w:szCs w:val="18"/>
        </w:rPr>
        <w:t>样本位</w:t>
      </w:r>
      <w:proofErr w:type="gramEnd"/>
      <w:r w:rsidRPr="00A375CA">
        <w:rPr>
          <w:rFonts w:ascii="宋体" w:hAnsi="宋体" w:cs="@仿宋_GB2312" w:hint="eastAsia"/>
          <w:bCs/>
          <w:sz w:val="24"/>
          <w:szCs w:val="18"/>
        </w:rPr>
        <w:t>≥15个，可使用多种</w:t>
      </w:r>
      <w:proofErr w:type="gramStart"/>
      <w:r w:rsidRPr="00A375CA">
        <w:rPr>
          <w:rFonts w:ascii="宋体" w:hAnsi="宋体" w:cs="@仿宋_GB2312" w:hint="eastAsia"/>
          <w:bCs/>
          <w:sz w:val="24"/>
          <w:szCs w:val="18"/>
        </w:rPr>
        <w:t>采血管</w:t>
      </w:r>
      <w:proofErr w:type="gramEnd"/>
      <w:r w:rsidRPr="00A375CA">
        <w:rPr>
          <w:rFonts w:ascii="宋体" w:hAnsi="宋体" w:cs="@仿宋_GB2312" w:hint="eastAsia"/>
          <w:bCs/>
          <w:sz w:val="24"/>
          <w:szCs w:val="18"/>
        </w:rPr>
        <w:t>,支持样本自动稀释</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★6.检测能力 可执行多项目联合检测，根据检测试剂盒的不同，可完成在一次检测流程中，完成2-16个项目的检测。</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 xml:space="preserve">7.试剂区 25 </w:t>
      </w:r>
      <w:proofErr w:type="gramStart"/>
      <w:r w:rsidRPr="00A375CA">
        <w:rPr>
          <w:rFonts w:ascii="宋体" w:hAnsi="宋体" w:cs="@仿宋_GB2312" w:hint="eastAsia"/>
          <w:bCs/>
          <w:sz w:val="24"/>
          <w:szCs w:val="18"/>
        </w:rPr>
        <w:t>个</w:t>
      </w:r>
      <w:proofErr w:type="gramEnd"/>
      <w:r w:rsidRPr="00A375CA">
        <w:rPr>
          <w:rFonts w:ascii="宋体" w:hAnsi="宋体" w:cs="@仿宋_GB2312" w:hint="eastAsia"/>
          <w:bCs/>
          <w:sz w:val="24"/>
          <w:szCs w:val="18"/>
        </w:rPr>
        <w:t>试剂位；支持</w:t>
      </w:r>
      <w:proofErr w:type="gramStart"/>
      <w:r w:rsidRPr="00A375CA">
        <w:rPr>
          <w:rFonts w:ascii="宋体" w:hAnsi="宋体" w:cs="@仿宋_GB2312" w:hint="eastAsia"/>
          <w:bCs/>
          <w:sz w:val="24"/>
          <w:szCs w:val="18"/>
        </w:rPr>
        <w:t>二维码</w:t>
      </w:r>
      <w:proofErr w:type="gramEnd"/>
      <w:r w:rsidRPr="00A375CA">
        <w:rPr>
          <w:rFonts w:ascii="宋体" w:hAnsi="宋体" w:cs="@仿宋_GB2312" w:hint="eastAsia"/>
          <w:bCs/>
          <w:sz w:val="24"/>
          <w:szCs w:val="18"/>
        </w:rPr>
        <w:t>,带试剂冷藏功能（4—10℃）</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8.</w:t>
      </w:r>
      <w:proofErr w:type="gramStart"/>
      <w:r w:rsidRPr="00A375CA">
        <w:rPr>
          <w:rFonts w:ascii="宋体" w:hAnsi="宋体" w:cs="@仿宋_GB2312" w:hint="eastAsia"/>
          <w:bCs/>
          <w:sz w:val="24"/>
          <w:szCs w:val="18"/>
        </w:rPr>
        <w:t>耗材区</w:t>
      </w:r>
      <w:proofErr w:type="gramEnd"/>
      <w:r w:rsidRPr="00A375CA">
        <w:rPr>
          <w:rFonts w:ascii="宋体" w:hAnsi="宋体" w:cs="@仿宋_GB2312" w:hint="eastAsia"/>
          <w:bCs/>
          <w:sz w:val="24"/>
          <w:szCs w:val="18"/>
        </w:rPr>
        <w:t xml:space="preserve"> 一次性样本 Tip，无交叉污染,Tip 头≥600 </w:t>
      </w:r>
      <w:proofErr w:type="gramStart"/>
      <w:r w:rsidRPr="00A375CA">
        <w:rPr>
          <w:rFonts w:ascii="宋体" w:hAnsi="宋体" w:cs="@仿宋_GB2312" w:hint="eastAsia"/>
          <w:bCs/>
          <w:sz w:val="24"/>
          <w:szCs w:val="18"/>
        </w:rPr>
        <w:t>个</w:t>
      </w:r>
      <w:proofErr w:type="gramEnd"/>
      <w:r w:rsidRPr="00A375CA">
        <w:rPr>
          <w:rFonts w:ascii="宋体" w:hAnsi="宋体" w:cs="@仿宋_GB2312" w:hint="eastAsia"/>
          <w:bCs/>
          <w:sz w:val="24"/>
          <w:szCs w:val="18"/>
        </w:rPr>
        <w:t>；反应杯≥600 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9.定标方式 定标类型：批定标,定标模式：2 点或多点定标</w:t>
      </w:r>
    </w:p>
    <w:p w:rsidR="00A375CA" w:rsidRPr="00A375CA" w:rsidRDefault="00A375CA" w:rsidP="00A375CA">
      <w:pPr>
        <w:spacing w:line="360" w:lineRule="auto"/>
        <w:ind w:left="480" w:hangingChars="200" w:hanging="480"/>
        <w:rPr>
          <w:rFonts w:ascii="宋体" w:hAnsi="宋体" w:cs="@仿宋_GB2312"/>
          <w:bCs/>
          <w:sz w:val="24"/>
          <w:szCs w:val="18"/>
        </w:rPr>
      </w:pPr>
      <w:r w:rsidRPr="00A375CA">
        <w:rPr>
          <w:rFonts w:ascii="宋体" w:hAnsi="宋体" w:cs="@仿宋_GB2312" w:hint="eastAsia"/>
          <w:bCs/>
          <w:sz w:val="24"/>
          <w:szCs w:val="18"/>
        </w:rPr>
        <w:t>10.可开展项目</w:t>
      </w:r>
      <w:r w:rsidRPr="00A375CA">
        <w:rPr>
          <w:rFonts w:ascii="宋体" w:hAnsi="宋体" w:cs="@仿宋_GB2312" w:hint="eastAsia"/>
          <w:bCs/>
          <w:sz w:val="24"/>
          <w:szCs w:val="18"/>
        </w:rPr>
        <w:tab/>
        <w:t>包括肿瘤标志物联合检测，优生优育torch检测、自身免疫抗体十六项联合检测，血管炎三项联合检测，抗磷脂谱抗体联合检测等</w:t>
      </w:r>
    </w:p>
    <w:p w:rsidR="00A375CA" w:rsidRPr="00A375CA" w:rsidRDefault="00A375CA" w:rsidP="00A375CA">
      <w:pPr>
        <w:spacing w:line="360" w:lineRule="auto"/>
        <w:ind w:left="480" w:hangingChars="200" w:hanging="480"/>
        <w:rPr>
          <w:rFonts w:ascii="宋体" w:hAnsi="宋体" w:cs="@仿宋_GB2312"/>
          <w:bCs/>
          <w:sz w:val="24"/>
          <w:szCs w:val="18"/>
        </w:rPr>
      </w:pPr>
      <w:r w:rsidRPr="00A375CA">
        <w:rPr>
          <w:rFonts w:ascii="宋体" w:hAnsi="宋体" w:cs="@仿宋_GB2312" w:hint="eastAsia"/>
          <w:bCs/>
          <w:sz w:val="24"/>
          <w:szCs w:val="18"/>
        </w:rPr>
        <w:t>11.软件系统 数据管理软件：集仪器操作及分析于一体,仪器维护软件：开机、清洗、关机等日常维护操作，具有提醒功能,具有自动校正和</w:t>
      </w:r>
      <w:proofErr w:type="gramStart"/>
      <w:r w:rsidRPr="00A375CA">
        <w:rPr>
          <w:rFonts w:ascii="宋体" w:hAnsi="宋体" w:cs="@仿宋_GB2312" w:hint="eastAsia"/>
          <w:bCs/>
          <w:sz w:val="24"/>
          <w:szCs w:val="18"/>
        </w:rPr>
        <w:t>质控</w:t>
      </w:r>
      <w:proofErr w:type="gramEnd"/>
      <w:r w:rsidRPr="00A375CA">
        <w:rPr>
          <w:rFonts w:ascii="宋体" w:hAnsi="宋体" w:cs="@仿宋_GB2312" w:hint="eastAsia"/>
          <w:bCs/>
          <w:sz w:val="24"/>
          <w:szCs w:val="18"/>
        </w:rPr>
        <w:t>功能</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12.连接和拓展</w:t>
      </w:r>
      <w:r w:rsidRPr="00A375CA">
        <w:rPr>
          <w:rFonts w:ascii="宋体" w:hAnsi="宋体" w:cs="@仿宋_GB2312" w:hint="eastAsia"/>
          <w:bCs/>
          <w:sz w:val="24"/>
          <w:szCs w:val="18"/>
        </w:rPr>
        <w:tab/>
        <w:t xml:space="preserve">支持 </w:t>
      </w:r>
      <w:proofErr w:type="spellStart"/>
      <w:r w:rsidRPr="00A375CA">
        <w:rPr>
          <w:rFonts w:ascii="宋体" w:hAnsi="宋体" w:cs="@仿宋_GB2312" w:hint="eastAsia"/>
          <w:bCs/>
          <w:sz w:val="24"/>
          <w:szCs w:val="18"/>
        </w:rPr>
        <w:t>Lis</w:t>
      </w:r>
      <w:proofErr w:type="spellEnd"/>
      <w:r w:rsidRPr="00A375CA">
        <w:rPr>
          <w:rFonts w:ascii="宋体" w:hAnsi="宋体" w:cs="@仿宋_GB2312" w:hint="eastAsia"/>
          <w:bCs/>
          <w:sz w:val="24"/>
          <w:szCs w:val="18"/>
        </w:rPr>
        <w:t>/His,支持连接兼容式或开放式生化免疫流水线</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（二）肝素结合蛋白分析仪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1.检测方法学：全定量免疫荧光法；</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2.检测速度：100T/h，反应时间：3</w:t>
      </w:r>
      <w:r w:rsidRPr="00A375CA">
        <w:rPr>
          <w:rFonts w:ascii="微软雅黑" w:eastAsia="微软雅黑" w:hAnsi="微软雅黑" w:hint="eastAsia"/>
          <w:shd w:val="clear" w:color="auto" w:fill="FFFFFF"/>
        </w:rPr>
        <w:t>~</w:t>
      </w:r>
      <w:r w:rsidRPr="00A375CA">
        <w:rPr>
          <w:rFonts w:ascii="宋体" w:hAnsi="宋体" w:cs="@仿宋_GB2312" w:hint="eastAsia"/>
          <w:bCs/>
          <w:sz w:val="24"/>
          <w:szCs w:val="18"/>
        </w:rPr>
        <w:t>15min/T；</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3.样本类型：全血，血清，血浆，末梢血及预稀释标本；</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★4样本</w:t>
      </w:r>
      <w:proofErr w:type="gramStart"/>
      <w:r w:rsidRPr="00A375CA">
        <w:rPr>
          <w:rFonts w:ascii="宋体" w:hAnsi="宋体" w:cs="@仿宋_GB2312" w:hint="eastAsia"/>
          <w:bCs/>
          <w:sz w:val="24"/>
          <w:szCs w:val="18"/>
        </w:rPr>
        <w:t>管类型</w:t>
      </w:r>
      <w:proofErr w:type="gramEnd"/>
      <w:r w:rsidRPr="00A375CA">
        <w:rPr>
          <w:rFonts w:ascii="宋体" w:hAnsi="宋体" w:cs="@仿宋_GB2312" w:hint="eastAsia"/>
          <w:bCs/>
          <w:sz w:val="24"/>
          <w:szCs w:val="18"/>
        </w:rPr>
        <w:t>自动识别，原始管上样，全血不需脱帽；</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5.样本进样：每个样本架加载10个样本，一次性可装载5个样本架，并可连续添加；</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★6.</w:t>
      </w:r>
      <w:proofErr w:type="gramStart"/>
      <w:r w:rsidRPr="00A375CA">
        <w:rPr>
          <w:rFonts w:ascii="宋体" w:hAnsi="宋体" w:cs="@仿宋_GB2312" w:hint="eastAsia"/>
          <w:bCs/>
          <w:sz w:val="24"/>
          <w:szCs w:val="18"/>
        </w:rPr>
        <w:t>反应卡堆栈</w:t>
      </w:r>
      <w:proofErr w:type="gramEnd"/>
      <w:r w:rsidRPr="00A375CA">
        <w:rPr>
          <w:rFonts w:ascii="宋体" w:hAnsi="宋体" w:cs="@仿宋_GB2312" w:hint="eastAsia"/>
          <w:bCs/>
          <w:sz w:val="24"/>
          <w:szCs w:val="18"/>
        </w:rPr>
        <w:t>区：可同时上机16个项目，满载上机320个测试；</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7.试剂瓶位：16个；</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 xml:space="preserve">★8.具有自动混匀：两种混匀方式，以适应不同样本类型需求（摇摆混匀和抽吸混匀两种方式）； </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 xml:space="preserve">9.反应杯区：一次性加载量192个+80个； </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10.需具有冷藏系统（8-12℃），具有温湿度控制系统，无需停机即可更换耗材；</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★11.检测项目：生长刺激表达基因2蛋白，肝素结合蛋白（HBP），CRP等；</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12.支持2D条码扫描，具有样本和试剂自动识别；</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t>13．具有样品穿刺加样及试剂加样、反应板存储、转移、温育、反应及检测功能；</w:t>
      </w:r>
    </w:p>
    <w:p w:rsidR="00A375CA" w:rsidRPr="00A375CA" w:rsidRDefault="00A375CA" w:rsidP="00A375CA">
      <w:pPr>
        <w:spacing w:line="360" w:lineRule="auto"/>
        <w:rPr>
          <w:rFonts w:ascii="宋体" w:hAnsi="宋体" w:cs="@仿宋_GB2312"/>
          <w:bCs/>
          <w:sz w:val="24"/>
          <w:szCs w:val="18"/>
        </w:rPr>
      </w:pPr>
      <w:r w:rsidRPr="00A375CA">
        <w:rPr>
          <w:rFonts w:ascii="宋体" w:hAnsi="宋体" w:cs="@仿宋_GB2312" w:hint="eastAsia"/>
          <w:bCs/>
          <w:sz w:val="24"/>
          <w:szCs w:val="18"/>
        </w:rPr>
        <w:lastRenderedPageBreak/>
        <w:t>14．样本、试剂实时条形码管理，支持样本、耗材、试剂连续自动加载；</w:t>
      </w:r>
    </w:p>
    <w:p w:rsidR="00A375CA" w:rsidRPr="00A375CA" w:rsidRDefault="00A375CA" w:rsidP="00A375CA">
      <w:pPr>
        <w:widowControl/>
        <w:spacing w:line="360" w:lineRule="auto"/>
        <w:rPr>
          <w:rFonts w:ascii="宋体" w:hAnsi="宋体" w:cs="@仿宋_GB2312"/>
          <w:bCs/>
          <w:sz w:val="24"/>
          <w:szCs w:val="18"/>
        </w:rPr>
      </w:pPr>
      <w:r w:rsidRPr="00A375CA">
        <w:rPr>
          <w:rFonts w:ascii="宋体" w:hAnsi="宋体" w:cs="@仿宋_GB2312" w:hint="eastAsia"/>
          <w:bCs/>
          <w:sz w:val="24"/>
          <w:szCs w:val="18"/>
        </w:rPr>
        <w:t>15．支持实验项目动态跟踪，实时查询实验项目进度和实验结果查询，支持</w:t>
      </w:r>
      <w:proofErr w:type="spellStart"/>
      <w:r w:rsidRPr="00A375CA">
        <w:rPr>
          <w:rFonts w:ascii="宋体" w:hAnsi="宋体" w:cs="@仿宋_GB2312" w:hint="eastAsia"/>
          <w:bCs/>
          <w:sz w:val="24"/>
          <w:szCs w:val="18"/>
        </w:rPr>
        <w:t>Lis</w:t>
      </w:r>
      <w:proofErr w:type="spellEnd"/>
      <w:r w:rsidRPr="00A375CA">
        <w:rPr>
          <w:rFonts w:ascii="宋体" w:hAnsi="宋体" w:cs="@仿宋_GB2312" w:hint="eastAsia"/>
          <w:bCs/>
          <w:sz w:val="24"/>
          <w:szCs w:val="18"/>
        </w:rPr>
        <w:t>/His接口协议。</w:t>
      </w:r>
    </w:p>
    <w:p w:rsidR="00A375CA" w:rsidRPr="00A375CA" w:rsidRDefault="00A375CA" w:rsidP="00A375CA">
      <w:pPr>
        <w:spacing w:line="360" w:lineRule="auto"/>
        <w:rPr>
          <w:rFonts w:ascii="宋体" w:hAnsi="宋体" w:cs="@仿宋_GB2312"/>
          <w:b/>
          <w:bCs/>
          <w:sz w:val="24"/>
          <w:szCs w:val="18"/>
        </w:rPr>
      </w:pPr>
      <w:r w:rsidRPr="00A375CA">
        <w:rPr>
          <w:rFonts w:ascii="宋体" w:hAnsi="宋体" w:cs="@仿宋_GB2312" w:hint="eastAsia"/>
          <w:b/>
          <w:sz w:val="24"/>
          <w:szCs w:val="24"/>
        </w:rPr>
        <w:t>四、</w:t>
      </w:r>
      <w:r w:rsidRPr="00A375CA">
        <w:rPr>
          <w:rFonts w:ascii="宋体" w:hAnsi="宋体" w:cs="@仿宋_GB2312" w:hint="eastAsia"/>
          <w:b/>
          <w:bCs/>
          <w:sz w:val="24"/>
          <w:szCs w:val="18"/>
        </w:rPr>
        <w:t>报价要求</w:t>
      </w:r>
    </w:p>
    <w:p w:rsidR="00C066E6" w:rsidRDefault="00A375CA" w:rsidP="00A375CA">
      <w:pPr>
        <w:spacing w:line="360" w:lineRule="auto"/>
        <w:ind w:firstLine="435"/>
        <w:rPr>
          <w:b/>
          <w:bCs/>
          <w:color w:val="FF0000"/>
          <w:sz w:val="28"/>
        </w:rPr>
      </w:pPr>
      <w:r w:rsidRPr="00A375CA">
        <w:rPr>
          <w:rFonts w:ascii="宋体" w:hAnsi="宋体" w:cs="@仿宋_GB2312" w:hint="eastAsia"/>
          <w:bCs/>
          <w:sz w:val="24"/>
          <w:szCs w:val="18"/>
        </w:rPr>
        <w:t>本项目采用总价包干，报价包括为完成本项目而产生的全部费用，采购人后期不再追加任何费用，请供应商谨慎报价。</w:t>
      </w:r>
      <w:bookmarkStart w:id="1" w:name="_GoBack"/>
      <w:bookmarkEnd w:id="1"/>
    </w:p>
    <w:sectPr w:rsidR="00C06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A9" w:rsidRDefault="00C228A9" w:rsidP="00201D11">
      <w:r>
        <w:separator/>
      </w:r>
    </w:p>
  </w:endnote>
  <w:endnote w:type="continuationSeparator" w:id="0">
    <w:p w:rsidR="00C228A9" w:rsidRDefault="00C228A9" w:rsidP="0020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方正行楷简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体">
    <w:altName w:val="宋体"/>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System">
    <w:panose1 w:val="00000000000000000000"/>
    <w:charset w:val="86"/>
    <w:family w:val="auto"/>
    <w:notTrueType/>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A9" w:rsidRDefault="00C228A9" w:rsidP="00201D11">
      <w:r>
        <w:separator/>
      </w:r>
    </w:p>
  </w:footnote>
  <w:footnote w:type="continuationSeparator" w:id="0">
    <w:p w:rsidR="00C228A9" w:rsidRDefault="00C228A9" w:rsidP="00201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9C4ADE"/>
    <w:multiLevelType w:val="singleLevel"/>
    <w:tmpl w:val="D29C4ADE"/>
    <w:lvl w:ilvl="0">
      <w:start w:val="2"/>
      <w:numFmt w:val="decimal"/>
      <w:suff w:val="nothing"/>
      <w:lvlText w:val="（%1）"/>
      <w:lvlJc w:val="left"/>
    </w:lvl>
  </w:abstractNum>
  <w:abstractNum w:abstractNumId="1">
    <w:nsid w:val="F767DB24"/>
    <w:multiLevelType w:val="singleLevel"/>
    <w:tmpl w:val="F767DB24"/>
    <w:lvl w:ilvl="0">
      <w:start w:val="3"/>
      <w:numFmt w:val="chineseCounting"/>
      <w:suff w:val="nothing"/>
      <w:lvlText w:val="（%1）"/>
      <w:lvlJc w:val="left"/>
      <w:rPr>
        <w:rFonts w:hint="eastAsia"/>
      </w:rPr>
    </w:lvl>
  </w:abstractNum>
  <w:abstractNum w:abstractNumId="2">
    <w:nsid w:val="00000039"/>
    <w:multiLevelType w:val="multilevel"/>
    <w:tmpl w:val="00000039"/>
    <w:lvl w:ilvl="0">
      <w:start w:val="1"/>
      <w:numFmt w:val="decimal"/>
      <w:pStyle w:val="642"/>
      <w:lvlText w:val="%1)"/>
      <w:lvlJc w:val="left"/>
      <w:pPr>
        <w:tabs>
          <w:tab w:val="left" w:pos="717"/>
        </w:tabs>
        <w:ind w:left="717" w:hanging="360"/>
      </w:pPr>
      <w:rPr>
        <w:rFonts w:hint="default"/>
      </w:rPr>
    </w:lvl>
    <w:lvl w:ilvl="1">
      <w:start w:val="1"/>
      <w:numFmt w:val="lowerLetter"/>
      <w:lvlText w:val="%2)"/>
      <w:lvlJc w:val="left"/>
      <w:pPr>
        <w:tabs>
          <w:tab w:val="left" w:pos="1197"/>
        </w:tabs>
        <w:ind w:left="1197" w:hanging="420"/>
      </w:pPr>
    </w:lvl>
    <w:lvl w:ilvl="2">
      <w:start w:val="1"/>
      <w:numFmt w:val="lowerRoman"/>
      <w:lvlText w:val="%3."/>
      <w:lvlJc w:val="right"/>
      <w:pPr>
        <w:tabs>
          <w:tab w:val="left" w:pos="1617"/>
        </w:tabs>
        <w:ind w:left="1617" w:hanging="420"/>
      </w:pPr>
    </w:lvl>
    <w:lvl w:ilvl="3">
      <w:start w:val="1"/>
      <w:numFmt w:val="decimal"/>
      <w:lvlText w:val="%4."/>
      <w:lvlJc w:val="left"/>
      <w:pPr>
        <w:tabs>
          <w:tab w:val="left" w:pos="2037"/>
        </w:tabs>
        <w:ind w:left="2037" w:hanging="420"/>
      </w:pPr>
    </w:lvl>
    <w:lvl w:ilvl="4">
      <w:start w:val="1"/>
      <w:numFmt w:val="lowerLetter"/>
      <w:lvlText w:val="%5)"/>
      <w:lvlJc w:val="left"/>
      <w:pPr>
        <w:tabs>
          <w:tab w:val="left" w:pos="2457"/>
        </w:tabs>
        <w:ind w:left="2457" w:hanging="420"/>
      </w:pPr>
    </w:lvl>
    <w:lvl w:ilvl="5">
      <w:start w:val="1"/>
      <w:numFmt w:val="lowerRoman"/>
      <w:lvlText w:val="%6."/>
      <w:lvlJc w:val="right"/>
      <w:pPr>
        <w:tabs>
          <w:tab w:val="left" w:pos="2877"/>
        </w:tabs>
        <w:ind w:left="2877" w:hanging="420"/>
      </w:pPr>
    </w:lvl>
    <w:lvl w:ilvl="6">
      <w:start w:val="1"/>
      <w:numFmt w:val="decimal"/>
      <w:lvlText w:val="%7."/>
      <w:lvlJc w:val="left"/>
      <w:pPr>
        <w:tabs>
          <w:tab w:val="left" w:pos="3297"/>
        </w:tabs>
        <w:ind w:left="3297" w:hanging="420"/>
      </w:pPr>
    </w:lvl>
    <w:lvl w:ilvl="7">
      <w:start w:val="1"/>
      <w:numFmt w:val="lowerLetter"/>
      <w:lvlText w:val="%8)"/>
      <w:lvlJc w:val="left"/>
      <w:pPr>
        <w:tabs>
          <w:tab w:val="left" w:pos="3717"/>
        </w:tabs>
        <w:ind w:left="3717" w:hanging="420"/>
      </w:pPr>
    </w:lvl>
    <w:lvl w:ilvl="8">
      <w:start w:val="1"/>
      <w:numFmt w:val="lowerRoman"/>
      <w:lvlText w:val="%9."/>
      <w:lvlJc w:val="right"/>
      <w:pPr>
        <w:tabs>
          <w:tab w:val="left" w:pos="4137"/>
        </w:tabs>
        <w:ind w:left="4137" w:hanging="420"/>
      </w:pPr>
    </w:lvl>
  </w:abstractNum>
  <w:abstractNum w:abstractNumId="3">
    <w:nsid w:val="0DD272C9"/>
    <w:multiLevelType w:val="multilevel"/>
    <w:tmpl w:val="0DD272C9"/>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F06B70"/>
    <w:multiLevelType w:val="multilevel"/>
    <w:tmpl w:val="0DF06B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213570"/>
    <w:multiLevelType w:val="singleLevel"/>
    <w:tmpl w:val="21213570"/>
    <w:lvl w:ilvl="0">
      <w:start w:val="1"/>
      <w:numFmt w:val="decimal"/>
      <w:pStyle w:val="6354"/>
      <w:lvlText w:val="（%1）"/>
      <w:lvlJc w:val="left"/>
      <w:pPr>
        <w:tabs>
          <w:tab w:val="left" w:pos="810"/>
        </w:tabs>
        <w:ind w:left="810" w:hanging="810"/>
      </w:pPr>
      <w:rPr>
        <w:rFonts w:hint="eastAsia"/>
      </w:rPr>
    </w:lvl>
  </w:abstractNum>
  <w:abstractNum w:abstractNumId="6">
    <w:nsid w:val="26640D08"/>
    <w:multiLevelType w:val="multilevel"/>
    <w:tmpl w:val="26640D08"/>
    <w:lvl w:ilvl="0">
      <w:start w:val="1"/>
      <w:numFmt w:val="decimal"/>
      <w:suff w:val="nothing"/>
      <w:lvlText w:val="%1、"/>
      <w:lvlJc w:val="left"/>
      <w:pPr>
        <w:ind w:left="-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4F1DB9"/>
    <w:multiLevelType w:val="multilevel"/>
    <w:tmpl w:val="284F1DB9"/>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8">
    <w:nsid w:val="2FEF82D3"/>
    <w:multiLevelType w:val="singleLevel"/>
    <w:tmpl w:val="2FEF82D3"/>
    <w:lvl w:ilvl="0">
      <w:start w:val="2"/>
      <w:numFmt w:val="decimal"/>
      <w:suff w:val="nothing"/>
      <w:lvlText w:val="%1、"/>
      <w:lvlJc w:val="left"/>
    </w:lvl>
  </w:abstractNum>
  <w:abstractNum w:abstractNumId="9">
    <w:nsid w:val="35BF103F"/>
    <w:multiLevelType w:val="multilevel"/>
    <w:tmpl w:val="35BF103F"/>
    <w:lvl w:ilvl="0">
      <w:start w:val="1"/>
      <w:numFmt w:val="bullet"/>
      <w:pStyle w:val="4"/>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1CD05BE"/>
    <w:multiLevelType w:val="multilevel"/>
    <w:tmpl w:val="41CD05BE"/>
    <w:lvl w:ilvl="0">
      <w:start w:val="1"/>
      <w:numFmt w:val="decimal"/>
      <w:lvlText w:val="%1."/>
      <w:lvlJc w:val="left"/>
      <w:pPr>
        <w:tabs>
          <w:tab w:val="left" w:pos="675"/>
        </w:tabs>
        <w:ind w:left="600"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11">
    <w:nsid w:val="453377D1"/>
    <w:multiLevelType w:val="multilevel"/>
    <w:tmpl w:val="453377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5D717F6"/>
    <w:multiLevelType w:val="multilevel"/>
    <w:tmpl w:val="45D717F6"/>
    <w:lvl w:ilvl="0">
      <w:start w:val="6"/>
      <w:numFmt w:val="japaneseCounting"/>
      <w:pStyle w:val="cauc-1"/>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pStyle w:val="cauc-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DB26BE6"/>
    <w:multiLevelType w:val="multilevel"/>
    <w:tmpl w:val="4DB26BE6"/>
    <w:lvl w:ilvl="0">
      <w:start w:val="1"/>
      <w:numFmt w:val="decimal"/>
      <w:lvlText w:val="%1."/>
      <w:lvlJc w:val="left"/>
      <w:pPr>
        <w:tabs>
          <w:tab w:val="left" w:pos="675"/>
        </w:tabs>
        <w:ind w:left="675" w:hanging="360"/>
      </w:pPr>
      <w:rPr>
        <w:rFonts w:hint="eastAsia"/>
      </w:rPr>
    </w:lvl>
    <w:lvl w:ilvl="1">
      <w:start w:val="1"/>
      <w:numFmt w:val="lowerLetter"/>
      <w:lvlText w:val="%2."/>
      <w:lvlJc w:val="left"/>
      <w:pPr>
        <w:tabs>
          <w:tab w:val="left" w:pos="1395"/>
        </w:tabs>
        <w:ind w:left="1395" w:hanging="360"/>
      </w:pPr>
    </w:lvl>
    <w:lvl w:ilvl="2">
      <w:start w:val="1"/>
      <w:numFmt w:val="lowerRoman"/>
      <w:lvlText w:val="%3."/>
      <w:lvlJc w:val="right"/>
      <w:pPr>
        <w:tabs>
          <w:tab w:val="left" w:pos="2115"/>
        </w:tabs>
        <w:ind w:left="2115" w:hanging="180"/>
      </w:pPr>
    </w:lvl>
    <w:lvl w:ilvl="3">
      <w:start w:val="1"/>
      <w:numFmt w:val="decimal"/>
      <w:lvlText w:val="%4."/>
      <w:lvlJc w:val="left"/>
      <w:pPr>
        <w:tabs>
          <w:tab w:val="left" w:pos="2835"/>
        </w:tabs>
        <w:ind w:left="2835" w:hanging="360"/>
      </w:pPr>
    </w:lvl>
    <w:lvl w:ilvl="4">
      <w:start w:val="1"/>
      <w:numFmt w:val="lowerLetter"/>
      <w:lvlText w:val="%5."/>
      <w:lvlJc w:val="left"/>
      <w:pPr>
        <w:tabs>
          <w:tab w:val="left" w:pos="3555"/>
        </w:tabs>
        <w:ind w:left="3555" w:hanging="360"/>
      </w:pPr>
    </w:lvl>
    <w:lvl w:ilvl="5">
      <w:start w:val="1"/>
      <w:numFmt w:val="lowerRoman"/>
      <w:lvlText w:val="%6."/>
      <w:lvlJc w:val="right"/>
      <w:pPr>
        <w:tabs>
          <w:tab w:val="left" w:pos="4275"/>
        </w:tabs>
        <w:ind w:left="4275" w:hanging="180"/>
      </w:pPr>
    </w:lvl>
    <w:lvl w:ilvl="6">
      <w:start w:val="1"/>
      <w:numFmt w:val="decimal"/>
      <w:lvlText w:val="%7."/>
      <w:lvlJc w:val="left"/>
      <w:pPr>
        <w:tabs>
          <w:tab w:val="left" w:pos="4995"/>
        </w:tabs>
        <w:ind w:left="4995" w:hanging="360"/>
      </w:pPr>
    </w:lvl>
    <w:lvl w:ilvl="7">
      <w:start w:val="1"/>
      <w:numFmt w:val="lowerLetter"/>
      <w:lvlText w:val="%8."/>
      <w:lvlJc w:val="left"/>
      <w:pPr>
        <w:tabs>
          <w:tab w:val="left" w:pos="5715"/>
        </w:tabs>
        <w:ind w:left="5715" w:hanging="360"/>
      </w:pPr>
    </w:lvl>
    <w:lvl w:ilvl="8">
      <w:start w:val="1"/>
      <w:numFmt w:val="lowerRoman"/>
      <w:lvlText w:val="%9."/>
      <w:lvlJc w:val="right"/>
      <w:pPr>
        <w:tabs>
          <w:tab w:val="left" w:pos="6435"/>
        </w:tabs>
        <w:ind w:left="6435" w:hanging="180"/>
      </w:pPr>
    </w:lvl>
  </w:abstractNum>
  <w:abstractNum w:abstractNumId="14">
    <w:nsid w:val="64FF5370"/>
    <w:multiLevelType w:val="multilevel"/>
    <w:tmpl w:val="64FF5370"/>
    <w:lvl w:ilvl="0">
      <w:start w:val="1"/>
      <w:numFmt w:val="lowerLetter"/>
      <w:pStyle w:val="6355"/>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nsid w:val="6FA1146B"/>
    <w:multiLevelType w:val="singleLevel"/>
    <w:tmpl w:val="6FA1146B"/>
    <w:lvl w:ilvl="0">
      <w:start w:val="1"/>
      <w:numFmt w:val="decimal"/>
      <w:suff w:val="nothing"/>
      <w:lvlText w:val="%1、"/>
      <w:lvlJc w:val="left"/>
    </w:lvl>
  </w:abstractNum>
  <w:abstractNum w:abstractNumId="16">
    <w:nsid w:val="765F68ED"/>
    <w:multiLevelType w:val="multilevel"/>
    <w:tmpl w:val="765F68ED"/>
    <w:lvl w:ilvl="0">
      <w:start w:val="1"/>
      <w:numFmt w:val="decimal"/>
      <w:lvlText w:val="%1、"/>
      <w:lvlJc w:val="left"/>
      <w:pPr>
        <w:ind w:left="360" w:hanging="360"/>
      </w:pPr>
      <w:rPr>
        <w:rFonts w:ascii="宋体" w:eastAsia="宋体" w:hAnsi="宋体" w:hint="eastAsia"/>
        <w:color w:val="000000"/>
        <w:sz w:val="22"/>
        <w:szCs w:val="22"/>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7F45566B"/>
    <w:multiLevelType w:val="multilevel"/>
    <w:tmpl w:val="7F45566B"/>
    <w:lvl w:ilvl="0">
      <w:start w:val="1"/>
      <w:numFmt w:val="decimal"/>
      <w:pStyle w:val="633"/>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5"/>
  </w:num>
  <w:num w:numId="3">
    <w:abstractNumId w:val="14"/>
  </w:num>
  <w:num w:numId="4">
    <w:abstractNumId w:val="2"/>
  </w:num>
  <w:num w:numId="5">
    <w:abstractNumId w:val="17"/>
  </w:num>
  <w:num w:numId="6">
    <w:abstractNumId w:val="12"/>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0"/>
  </w:num>
  <w:num w:numId="14">
    <w:abstractNumId w:val="7"/>
  </w:num>
  <w:num w:numId="15">
    <w:abstractNumId w:val="4"/>
  </w:num>
  <w:num w:numId="16">
    <w:abstractNumId w:val="1"/>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006253"/>
    <w:rsid w:val="00037F91"/>
    <w:rsid w:val="00045404"/>
    <w:rsid w:val="00057AB9"/>
    <w:rsid w:val="000618C4"/>
    <w:rsid w:val="00074F1C"/>
    <w:rsid w:val="000879CC"/>
    <w:rsid w:val="000910A0"/>
    <w:rsid w:val="000A02C3"/>
    <w:rsid w:val="000A0819"/>
    <w:rsid w:val="000C27A4"/>
    <w:rsid w:val="000D1BE7"/>
    <w:rsid w:val="000E59D8"/>
    <w:rsid w:val="001050AF"/>
    <w:rsid w:val="00105F84"/>
    <w:rsid w:val="00112150"/>
    <w:rsid w:val="001264BF"/>
    <w:rsid w:val="00140DB6"/>
    <w:rsid w:val="001473D4"/>
    <w:rsid w:val="00161DF8"/>
    <w:rsid w:val="001827DB"/>
    <w:rsid w:val="00182889"/>
    <w:rsid w:val="001873FE"/>
    <w:rsid w:val="0019605E"/>
    <w:rsid w:val="001A28E1"/>
    <w:rsid w:val="001B4306"/>
    <w:rsid w:val="001B58D9"/>
    <w:rsid w:val="001D16D4"/>
    <w:rsid w:val="001E439D"/>
    <w:rsid w:val="001F5EC4"/>
    <w:rsid w:val="00201D11"/>
    <w:rsid w:val="00203F79"/>
    <w:rsid w:val="00210EC8"/>
    <w:rsid w:val="002304E9"/>
    <w:rsid w:val="00266E51"/>
    <w:rsid w:val="00270683"/>
    <w:rsid w:val="00271E4D"/>
    <w:rsid w:val="00285C5C"/>
    <w:rsid w:val="00291F26"/>
    <w:rsid w:val="002A0B2B"/>
    <w:rsid w:val="002D1BB4"/>
    <w:rsid w:val="002E708A"/>
    <w:rsid w:val="0030638B"/>
    <w:rsid w:val="00310E23"/>
    <w:rsid w:val="003464C7"/>
    <w:rsid w:val="0035535E"/>
    <w:rsid w:val="003707F0"/>
    <w:rsid w:val="00375BDA"/>
    <w:rsid w:val="00377D2D"/>
    <w:rsid w:val="00377E83"/>
    <w:rsid w:val="0038436B"/>
    <w:rsid w:val="00392913"/>
    <w:rsid w:val="003A2598"/>
    <w:rsid w:val="003A2E20"/>
    <w:rsid w:val="003F2627"/>
    <w:rsid w:val="0042312F"/>
    <w:rsid w:val="004328ED"/>
    <w:rsid w:val="00432A4A"/>
    <w:rsid w:val="00442D90"/>
    <w:rsid w:val="0046403A"/>
    <w:rsid w:val="00486504"/>
    <w:rsid w:val="004B6596"/>
    <w:rsid w:val="00501D2F"/>
    <w:rsid w:val="00545CDF"/>
    <w:rsid w:val="00546704"/>
    <w:rsid w:val="00551445"/>
    <w:rsid w:val="0055450F"/>
    <w:rsid w:val="005B1036"/>
    <w:rsid w:val="005B5BFE"/>
    <w:rsid w:val="005C1C81"/>
    <w:rsid w:val="005E5CED"/>
    <w:rsid w:val="005F2969"/>
    <w:rsid w:val="005F2C70"/>
    <w:rsid w:val="005F6D20"/>
    <w:rsid w:val="00602F7B"/>
    <w:rsid w:val="00607E37"/>
    <w:rsid w:val="00610835"/>
    <w:rsid w:val="00615A5E"/>
    <w:rsid w:val="00621DA5"/>
    <w:rsid w:val="006520CC"/>
    <w:rsid w:val="00655E69"/>
    <w:rsid w:val="00662D12"/>
    <w:rsid w:val="0066612C"/>
    <w:rsid w:val="00667FD4"/>
    <w:rsid w:val="006851C8"/>
    <w:rsid w:val="00694FBD"/>
    <w:rsid w:val="006B1446"/>
    <w:rsid w:val="006F70D8"/>
    <w:rsid w:val="007068B0"/>
    <w:rsid w:val="00713AB4"/>
    <w:rsid w:val="00722C51"/>
    <w:rsid w:val="0072434D"/>
    <w:rsid w:val="00740EC9"/>
    <w:rsid w:val="00747B4C"/>
    <w:rsid w:val="00750DEC"/>
    <w:rsid w:val="00753AF7"/>
    <w:rsid w:val="00762162"/>
    <w:rsid w:val="007720A1"/>
    <w:rsid w:val="007778C3"/>
    <w:rsid w:val="007859EB"/>
    <w:rsid w:val="00791F78"/>
    <w:rsid w:val="0079509A"/>
    <w:rsid w:val="007957AF"/>
    <w:rsid w:val="0079748B"/>
    <w:rsid w:val="007A5C0C"/>
    <w:rsid w:val="007B1593"/>
    <w:rsid w:val="007E271D"/>
    <w:rsid w:val="007F15AA"/>
    <w:rsid w:val="008010E5"/>
    <w:rsid w:val="00803B6D"/>
    <w:rsid w:val="008076F8"/>
    <w:rsid w:val="00860571"/>
    <w:rsid w:val="0087087D"/>
    <w:rsid w:val="00892AD3"/>
    <w:rsid w:val="008C5A44"/>
    <w:rsid w:val="008F196D"/>
    <w:rsid w:val="008F4465"/>
    <w:rsid w:val="008F7FEC"/>
    <w:rsid w:val="009007EA"/>
    <w:rsid w:val="00913EBF"/>
    <w:rsid w:val="00917A89"/>
    <w:rsid w:val="00921072"/>
    <w:rsid w:val="00944999"/>
    <w:rsid w:val="0096196F"/>
    <w:rsid w:val="00984377"/>
    <w:rsid w:val="00997BF5"/>
    <w:rsid w:val="009B1E2F"/>
    <w:rsid w:val="009C62C0"/>
    <w:rsid w:val="009E3238"/>
    <w:rsid w:val="009E62C6"/>
    <w:rsid w:val="009F1ABB"/>
    <w:rsid w:val="009F3991"/>
    <w:rsid w:val="00A043DB"/>
    <w:rsid w:val="00A259CA"/>
    <w:rsid w:val="00A30E08"/>
    <w:rsid w:val="00A351CD"/>
    <w:rsid w:val="00A375CA"/>
    <w:rsid w:val="00A45954"/>
    <w:rsid w:val="00A70633"/>
    <w:rsid w:val="00A8580A"/>
    <w:rsid w:val="00A87109"/>
    <w:rsid w:val="00A94C4B"/>
    <w:rsid w:val="00AB18B9"/>
    <w:rsid w:val="00AB4838"/>
    <w:rsid w:val="00AB523B"/>
    <w:rsid w:val="00AC335D"/>
    <w:rsid w:val="00AC6044"/>
    <w:rsid w:val="00AE15F7"/>
    <w:rsid w:val="00B2534B"/>
    <w:rsid w:val="00B26F87"/>
    <w:rsid w:val="00B37843"/>
    <w:rsid w:val="00B70D1B"/>
    <w:rsid w:val="00BA39BE"/>
    <w:rsid w:val="00BB53D3"/>
    <w:rsid w:val="00BC2B07"/>
    <w:rsid w:val="00BC3774"/>
    <w:rsid w:val="00BE605D"/>
    <w:rsid w:val="00BE60DB"/>
    <w:rsid w:val="00BE6D68"/>
    <w:rsid w:val="00BF61BF"/>
    <w:rsid w:val="00BF64ED"/>
    <w:rsid w:val="00BF73CD"/>
    <w:rsid w:val="00C066E6"/>
    <w:rsid w:val="00C13803"/>
    <w:rsid w:val="00C17CBC"/>
    <w:rsid w:val="00C228A9"/>
    <w:rsid w:val="00C307A6"/>
    <w:rsid w:val="00C40700"/>
    <w:rsid w:val="00C40CA4"/>
    <w:rsid w:val="00C42CEE"/>
    <w:rsid w:val="00C50D04"/>
    <w:rsid w:val="00C7214D"/>
    <w:rsid w:val="00C83267"/>
    <w:rsid w:val="00C861F5"/>
    <w:rsid w:val="00C921D9"/>
    <w:rsid w:val="00C94E6F"/>
    <w:rsid w:val="00CC2447"/>
    <w:rsid w:val="00CC472C"/>
    <w:rsid w:val="00CC5779"/>
    <w:rsid w:val="00CD5A56"/>
    <w:rsid w:val="00CF21D1"/>
    <w:rsid w:val="00D157C8"/>
    <w:rsid w:val="00D20707"/>
    <w:rsid w:val="00D406FF"/>
    <w:rsid w:val="00D46445"/>
    <w:rsid w:val="00D6195B"/>
    <w:rsid w:val="00D7619A"/>
    <w:rsid w:val="00D875F9"/>
    <w:rsid w:val="00D92395"/>
    <w:rsid w:val="00D94A00"/>
    <w:rsid w:val="00DA0BCF"/>
    <w:rsid w:val="00DD25D1"/>
    <w:rsid w:val="00DD68F0"/>
    <w:rsid w:val="00DE74D9"/>
    <w:rsid w:val="00DF08AF"/>
    <w:rsid w:val="00DF34C8"/>
    <w:rsid w:val="00DF41D4"/>
    <w:rsid w:val="00E26130"/>
    <w:rsid w:val="00E312A3"/>
    <w:rsid w:val="00E32044"/>
    <w:rsid w:val="00E33B22"/>
    <w:rsid w:val="00E37C4F"/>
    <w:rsid w:val="00E54F4D"/>
    <w:rsid w:val="00EB79FA"/>
    <w:rsid w:val="00EC164A"/>
    <w:rsid w:val="00EC770D"/>
    <w:rsid w:val="00ED39C2"/>
    <w:rsid w:val="00EE29F5"/>
    <w:rsid w:val="00F3394B"/>
    <w:rsid w:val="00F357D5"/>
    <w:rsid w:val="00F35E42"/>
    <w:rsid w:val="00F54433"/>
    <w:rsid w:val="00F81394"/>
    <w:rsid w:val="00F817C7"/>
    <w:rsid w:val="00F95167"/>
    <w:rsid w:val="00FA72AE"/>
    <w:rsid w:val="00FB1FCA"/>
    <w:rsid w:val="00FD478B"/>
    <w:rsid w:val="00FD5864"/>
    <w:rsid w:val="00FF43E8"/>
    <w:rsid w:val="2E417D1E"/>
    <w:rsid w:val="324C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1" w:qFormat="1"/>
    <w:lsdException w:name="heading 7" w:uiPriority="0" w:unhideWhenUsed="1"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qFormat="1"/>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nhideWhenUsed="1" w:qFormat="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qFormat="1"/>
    <w:lsdException w:name="List" w:uiPriority="0"/>
    <w:lsdException w:name="List Bullet" w:uiPriority="0" w:qFormat="1"/>
    <w:lsdException w:name="List Number" w:uiPriority="0" w:unhideWhenUsed="1" w:qFormat="1"/>
    <w:lsdException w:name="List 2" w:uiPriority="0"/>
    <w:lsdException w:name="List 3" w:uiPriority="0" w:qFormat="1"/>
    <w:lsdException w:name="List 4" w:uiPriority="0"/>
    <w:lsdException w:name="List 5" w:semiHidden="1" w:unhideWhenUsed="1"/>
    <w:lsdException w:name="List Bullet 2" w:uiPriority="0"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Hyperlink" w:unhideWhenUsed="1" w:qFormat="1"/>
    <w:lsdException w:name="FollowedHyperlink" w:qFormat="1"/>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uiPriority w:val="9"/>
    <w:unhideWhenUsed/>
    <w:qFormat/>
    <w:pPr>
      <w:keepNext/>
      <w:keepLines/>
      <w:spacing w:before="260" w:after="260" w:line="412" w:lineRule="auto"/>
      <w:ind w:firstLine="628"/>
      <w:jc w:val="center"/>
      <w:outlineLvl w:val="1"/>
    </w:pPr>
    <w:rPr>
      <w:rFonts w:ascii="Arial" w:eastAsia="黑体" w:hAnsi="Arial"/>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0">
    <w:name w:val="heading 4"/>
    <w:basedOn w:val="a"/>
    <w:next w:val="a"/>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1"/>
    <w:qFormat/>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Char"/>
    <w:unhideWhenUsed/>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eastAsia="黑体" w:hAnsi="Arial"/>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3"/>
    <w:qFormat/>
    <w:pPr>
      <w:widowControl/>
      <w:spacing w:after="220" w:line="220" w:lineRule="atLeast"/>
      <w:ind w:left="2160" w:hanging="360"/>
      <w:jc w:val="left"/>
    </w:pPr>
    <w:rPr>
      <w:kern w:val="0"/>
    </w:rPr>
  </w:style>
  <w:style w:type="paragraph" w:styleId="a3">
    <w:name w:val="List"/>
    <w:basedOn w:val="a"/>
    <w:pPr>
      <w:tabs>
        <w:tab w:val="left" w:pos="720"/>
      </w:tabs>
      <w:ind w:left="420" w:hanging="720"/>
    </w:pPr>
  </w:style>
  <w:style w:type="paragraph" w:styleId="70">
    <w:name w:val="toc 7"/>
    <w:basedOn w:val="a"/>
    <w:next w:val="a"/>
    <w:qFormat/>
    <w:pPr>
      <w:ind w:left="1260"/>
      <w:jc w:val="left"/>
    </w:pPr>
    <w:rPr>
      <w:szCs w:val="21"/>
    </w:rPr>
  </w:style>
  <w:style w:type="paragraph" w:styleId="a4">
    <w:name w:val="table of authorities"/>
    <w:basedOn w:val="a"/>
    <w:next w:val="a"/>
    <w:pPr>
      <w:ind w:leftChars="200" w:left="200"/>
    </w:pPr>
  </w:style>
  <w:style w:type="paragraph" w:styleId="80">
    <w:name w:val="index 8"/>
    <w:basedOn w:val="a"/>
    <w:next w:val="a"/>
    <w:pPr>
      <w:ind w:leftChars="1400" w:left="1400"/>
    </w:pPr>
  </w:style>
  <w:style w:type="paragraph" w:styleId="a5">
    <w:name w:val="List Number"/>
    <w:basedOn w:val="a"/>
    <w:unhideWhenUsed/>
    <w:qFormat/>
    <w:rPr>
      <w:rFonts w:ascii="Arial" w:eastAsia="Arial" w:hAnsi="Arial" w:cs="Arial"/>
      <w:szCs w:val="24"/>
    </w:rPr>
  </w:style>
  <w:style w:type="paragraph" w:styleId="a6">
    <w:name w:val="Normal Indent"/>
    <w:basedOn w:val="a"/>
    <w:link w:val="Char"/>
    <w:qFormat/>
    <w:pPr>
      <w:autoSpaceDE w:val="0"/>
      <w:autoSpaceDN w:val="0"/>
      <w:adjustRightInd w:val="0"/>
      <w:ind w:firstLine="420"/>
      <w:jc w:val="left"/>
    </w:pPr>
    <w:rPr>
      <w:rFonts w:ascii="宋体"/>
      <w:kern w:val="0"/>
      <w:sz w:val="24"/>
    </w:rPr>
  </w:style>
  <w:style w:type="paragraph" w:styleId="a7">
    <w:name w:val="caption"/>
    <w:basedOn w:val="a"/>
    <w:next w:val="a"/>
    <w:qFormat/>
    <w:rPr>
      <w:rFonts w:ascii="Arial" w:eastAsia="黑体" w:hAnsi="Arial" w:cs="Arial"/>
      <w:sz w:val="20"/>
    </w:rPr>
  </w:style>
  <w:style w:type="paragraph" w:styleId="50">
    <w:name w:val="index 5"/>
    <w:basedOn w:val="a"/>
    <w:next w:val="a"/>
    <w:pPr>
      <w:ind w:leftChars="800" w:left="800"/>
    </w:pPr>
  </w:style>
  <w:style w:type="paragraph" w:styleId="a8">
    <w:name w:val="List Bullet"/>
    <w:basedOn w:val="a"/>
    <w:qFormat/>
    <w:pPr>
      <w:tabs>
        <w:tab w:val="left" w:pos="744"/>
      </w:tabs>
      <w:ind w:left="744" w:hanging="744"/>
    </w:pPr>
  </w:style>
  <w:style w:type="paragraph" w:styleId="a9">
    <w:name w:val="Document Map"/>
    <w:basedOn w:val="a"/>
    <w:link w:val="Char0"/>
    <w:pPr>
      <w:shd w:val="clear" w:color="auto" w:fill="000080"/>
    </w:pPr>
  </w:style>
  <w:style w:type="paragraph" w:styleId="aa">
    <w:name w:val="toa heading"/>
    <w:basedOn w:val="a"/>
    <w:next w:val="a"/>
    <w:qFormat/>
    <w:pPr>
      <w:spacing w:before="120"/>
    </w:pPr>
    <w:rPr>
      <w:rFonts w:ascii="Arial" w:hAnsi="Arial"/>
      <w:b/>
      <w:bCs/>
      <w:szCs w:val="24"/>
    </w:rPr>
  </w:style>
  <w:style w:type="paragraph" w:styleId="ab">
    <w:name w:val="annotation text"/>
    <w:basedOn w:val="a"/>
    <w:link w:val="Char1"/>
    <w:qFormat/>
    <w:pPr>
      <w:jc w:val="left"/>
    </w:pPr>
    <w:rPr>
      <w:rFonts w:ascii="Arial" w:eastAsia="黑体" w:hAnsi="Arial" w:cs="Arial"/>
    </w:rPr>
  </w:style>
  <w:style w:type="paragraph" w:styleId="60">
    <w:name w:val="index 6"/>
    <w:basedOn w:val="a"/>
    <w:next w:val="a"/>
    <w:qFormat/>
    <w:pPr>
      <w:ind w:leftChars="1000" w:left="1000"/>
    </w:pPr>
  </w:style>
  <w:style w:type="paragraph" w:styleId="31">
    <w:name w:val="Body Text 3"/>
    <w:basedOn w:val="a"/>
    <w:link w:val="3Char0"/>
    <w:qFormat/>
    <w:rPr>
      <w:rFonts w:ascii="黑体" w:eastAsia="黑体" w:hAnsi="Arial"/>
      <w:b/>
      <w:sz w:val="28"/>
    </w:rPr>
  </w:style>
  <w:style w:type="paragraph" w:styleId="32">
    <w:name w:val="List Bullet 3"/>
    <w:basedOn w:val="a"/>
    <w:unhideWhenUsed/>
    <w:qFormat/>
    <w:pPr>
      <w:adjustRightInd w:val="0"/>
      <w:spacing w:line="360" w:lineRule="atLeast"/>
      <w:contextualSpacing/>
      <w:jc w:val="left"/>
    </w:pPr>
    <w:rPr>
      <w:rFonts w:ascii="Arial" w:hAnsi="Arial" w:cs="Arial"/>
      <w:kern w:val="0"/>
      <w:sz w:val="24"/>
    </w:rPr>
  </w:style>
  <w:style w:type="paragraph" w:styleId="ac">
    <w:name w:val="Body Text"/>
    <w:basedOn w:val="a"/>
    <w:link w:val="Char2"/>
    <w:uiPriority w:val="99"/>
    <w:qFormat/>
    <w:pPr>
      <w:spacing w:after="120"/>
    </w:pPr>
    <w:rPr>
      <w:rFonts w:ascii="@微软简标宋" w:eastAsia="@微软简标宋" w:hAnsi="@微软简标宋" w:cs="@微软简标宋"/>
      <w:szCs w:val="24"/>
      <w:lang w:val="zh-CN"/>
    </w:rPr>
  </w:style>
  <w:style w:type="paragraph" w:styleId="ad">
    <w:name w:val="Body Text Indent"/>
    <w:basedOn w:val="a"/>
    <w:link w:val="Char3"/>
    <w:uiPriority w:val="99"/>
    <w:qFormat/>
    <w:pPr>
      <w:ind w:firstLine="645"/>
    </w:pPr>
    <w:rPr>
      <w:rFonts w:ascii="楷体_GB2312" w:eastAsia="楷体_GB2312"/>
      <w:sz w:val="32"/>
    </w:rPr>
  </w:style>
  <w:style w:type="paragraph" w:styleId="20">
    <w:name w:val="List 2"/>
    <w:basedOn w:val="a3"/>
    <w:pPr>
      <w:widowControl/>
      <w:spacing w:after="220" w:line="220" w:lineRule="atLeast"/>
      <w:ind w:left="1800" w:hanging="360"/>
      <w:jc w:val="left"/>
    </w:pPr>
    <w:rPr>
      <w:kern w:val="0"/>
    </w:rPr>
  </w:style>
  <w:style w:type="paragraph" w:styleId="ae">
    <w:name w:val="Block Text"/>
    <w:basedOn w:val="a"/>
    <w:pPr>
      <w:spacing w:line="360" w:lineRule="auto"/>
      <w:ind w:left="160" w:right="-21" w:firstLine="480"/>
    </w:pPr>
    <w:rPr>
      <w:sz w:val="28"/>
      <w:szCs w:val="24"/>
    </w:rPr>
  </w:style>
  <w:style w:type="paragraph" w:styleId="21">
    <w:name w:val="List Bullet 2"/>
    <w:basedOn w:val="a"/>
    <w:unhideWhenUsed/>
    <w:pPr>
      <w:adjustRightInd w:val="0"/>
      <w:spacing w:line="360" w:lineRule="atLeast"/>
      <w:jc w:val="left"/>
    </w:pPr>
    <w:rPr>
      <w:rFonts w:ascii="Arial" w:hAnsi="Arial" w:cs="Arial"/>
      <w:kern w:val="0"/>
      <w:sz w:val="24"/>
    </w:rPr>
  </w:style>
  <w:style w:type="paragraph" w:styleId="41">
    <w:name w:val="index 4"/>
    <w:basedOn w:val="a"/>
    <w:next w:val="a"/>
    <w:pPr>
      <w:ind w:leftChars="600" w:left="600"/>
    </w:pPr>
  </w:style>
  <w:style w:type="paragraph" w:styleId="51">
    <w:name w:val="toc 5"/>
    <w:basedOn w:val="a"/>
    <w:next w:val="a"/>
    <w:qFormat/>
    <w:pPr>
      <w:ind w:left="840"/>
      <w:jc w:val="left"/>
    </w:pPr>
    <w:rPr>
      <w:szCs w:val="21"/>
    </w:rPr>
  </w:style>
  <w:style w:type="paragraph" w:styleId="3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f">
    <w:name w:val="Plain Text"/>
    <w:basedOn w:val="a"/>
    <w:link w:val="Char20"/>
    <w:uiPriority w:val="99"/>
    <w:qFormat/>
    <w:rPr>
      <w:rFonts w:ascii="宋体" w:eastAsiaTheme="minorEastAsia" w:hAnsi="Courier New" w:cstheme="minorBidi"/>
      <w:szCs w:val="22"/>
    </w:rPr>
  </w:style>
  <w:style w:type="paragraph" w:styleId="81">
    <w:name w:val="toc 8"/>
    <w:basedOn w:val="a"/>
    <w:next w:val="a"/>
    <w:qFormat/>
    <w:pPr>
      <w:ind w:left="1470"/>
      <w:jc w:val="left"/>
    </w:pPr>
    <w:rPr>
      <w:szCs w:val="21"/>
    </w:rPr>
  </w:style>
  <w:style w:type="paragraph" w:styleId="34">
    <w:name w:val="index 3"/>
    <w:basedOn w:val="a"/>
    <w:next w:val="a"/>
    <w:pPr>
      <w:ind w:leftChars="400" w:left="400"/>
    </w:pPr>
  </w:style>
  <w:style w:type="paragraph" w:styleId="af0">
    <w:name w:val="Date"/>
    <w:basedOn w:val="a"/>
    <w:next w:val="a"/>
    <w:link w:val="Char4"/>
    <w:qFormat/>
    <w:rPr>
      <w:rFonts w:ascii="Arial" w:hAnsi="Arial" w:cs="Arial"/>
      <w:b/>
      <w:sz w:val="28"/>
    </w:rPr>
  </w:style>
  <w:style w:type="paragraph" w:styleId="22">
    <w:name w:val="Body Text Indent 2"/>
    <w:basedOn w:val="a"/>
    <w:link w:val="2Char0"/>
    <w:qFormat/>
    <w:pPr>
      <w:ind w:left="630" w:firstLine="645"/>
    </w:pPr>
    <w:rPr>
      <w:rFonts w:ascii="Arial" w:eastAsia="仿宋_GB2312" w:hAnsi="Arial"/>
      <w:sz w:val="32"/>
    </w:rPr>
  </w:style>
  <w:style w:type="paragraph" w:styleId="af1">
    <w:name w:val="Balloon Text"/>
    <w:basedOn w:val="a"/>
    <w:link w:val="Char5"/>
    <w:uiPriority w:val="99"/>
    <w:unhideWhenUsed/>
    <w:qFormat/>
    <w:rPr>
      <w:sz w:val="18"/>
      <w:szCs w:val="18"/>
    </w:rPr>
  </w:style>
  <w:style w:type="paragraph" w:styleId="af2">
    <w:name w:val="footer"/>
    <w:basedOn w:val="a"/>
    <w:link w:val="Char6"/>
    <w:uiPriority w:val="99"/>
    <w:unhideWhenUsed/>
    <w:qFormat/>
    <w:pPr>
      <w:tabs>
        <w:tab w:val="center" w:pos="4153"/>
        <w:tab w:val="right" w:pos="8306"/>
      </w:tabs>
      <w:snapToGrid w:val="0"/>
      <w:jc w:val="left"/>
    </w:pPr>
    <w:rPr>
      <w:sz w:val="18"/>
      <w:szCs w:val="18"/>
    </w:rPr>
  </w:style>
  <w:style w:type="paragraph" w:styleId="af3">
    <w:name w:val="envelope return"/>
    <w:basedOn w:val="a"/>
    <w:uiPriority w:val="99"/>
    <w:unhideWhenUsed/>
    <w:qFormat/>
    <w:pPr>
      <w:snapToGrid w:val="0"/>
    </w:pPr>
    <w:rPr>
      <w:rFonts w:ascii="Arial" w:hAnsi="Arial"/>
    </w:rPr>
  </w:style>
  <w:style w:type="paragraph" w:styleId="af4">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42">
    <w:name w:val="toc 4"/>
    <w:basedOn w:val="a"/>
    <w:next w:val="a"/>
    <w:qFormat/>
    <w:pPr>
      <w:ind w:left="630"/>
      <w:jc w:val="left"/>
    </w:pPr>
    <w:rPr>
      <w:szCs w:val="21"/>
    </w:rPr>
  </w:style>
  <w:style w:type="paragraph" w:styleId="af5">
    <w:name w:val="index heading"/>
    <w:basedOn w:val="a"/>
    <w:next w:val="11"/>
  </w:style>
  <w:style w:type="paragraph" w:styleId="11">
    <w:name w:val="index 1"/>
    <w:basedOn w:val="a"/>
    <w:next w:val="a"/>
    <w:qFormat/>
    <w:pPr>
      <w:jc w:val="center"/>
    </w:pPr>
    <w:rPr>
      <w:rFonts w:ascii="Arial" w:eastAsia="Arial" w:hAnsi="Arial" w:cs="Arial"/>
      <w:b/>
      <w:bCs/>
      <w:sz w:val="28"/>
    </w:rPr>
  </w:style>
  <w:style w:type="paragraph" w:styleId="af6">
    <w:name w:val="Subtitle"/>
    <w:basedOn w:val="a"/>
    <w:link w:val="Char8"/>
    <w:qFormat/>
    <w:pPr>
      <w:adjustRightInd w:val="0"/>
      <w:spacing w:before="240" w:after="60" w:line="312" w:lineRule="atLeast"/>
      <w:jc w:val="center"/>
      <w:outlineLvl w:val="1"/>
    </w:pPr>
    <w:rPr>
      <w:rFonts w:ascii="Arial" w:hAnsi="Arial" w:cs="Arial"/>
      <w:b/>
      <w:bCs/>
      <w:kern w:val="28"/>
      <w:sz w:val="32"/>
      <w:szCs w:val="32"/>
    </w:rPr>
  </w:style>
  <w:style w:type="paragraph" w:styleId="af7">
    <w:name w:val="footnote text"/>
    <w:basedOn w:val="a"/>
    <w:link w:val="Char9"/>
    <w:pPr>
      <w:snapToGrid w:val="0"/>
      <w:jc w:val="left"/>
    </w:pPr>
    <w:rPr>
      <w:sz w:val="18"/>
      <w:szCs w:val="18"/>
    </w:rPr>
  </w:style>
  <w:style w:type="paragraph" w:styleId="61">
    <w:name w:val="toc 6"/>
    <w:basedOn w:val="a"/>
    <w:next w:val="a"/>
    <w:unhideWhenUsed/>
    <w:qFormat/>
    <w:pPr>
      <w:ind w:left="420"/>
      <w:jc w:val="center"/>
    </w:pPr>
    <w:rPr>
      <w:szCs w:val="21"/>
    </w:rPr>
  </w:style>
  <w:style w:type="paragraph" w:styleId="35">
    <w:name w:val="Body Text Indent 3"/>
    <w:basedOn w:val="a"/>
    <w:link w:val="3Char1"/>
    <w:qFormat/>
    <w:pPr>
      <w:ind w:firstLine="645"/>
    </w:pPr>
    <w:rPr>
      <w:rFonts w:ascii="仿宋_GB2312" w:eastAsia="仿宋_GB2312" w:hAnsi="Arial"/>
      <w:color w:val="000000"/>
      <w:sz w:val="30"/>
    </w:rPr>
  </w:style>
  <w:style w:type="paragraph" w:styleId="71">
    <w:name w:val="index 7"/>
    <w:basedOn w:val="a"/>
    <w:next w:val="a"/>
    <w:pPr>
      <w:ind w:leftChars="1200" w:left="1200"/>
    </w:pPr>
  </w:style>
  <w:style w:type="paragraph" w:styleId="90">
    <w:name w:val="index 9"/>
    <w:basedOn w:val="a"/>
    <w:next w:val="a"/>
    <w:pPr>
      <w:ind w:leftChars="1600" w:left="1600"/>
    </w:pPr>
  </w:style>
  <w:style w:type="paragraph" w:styleId="23">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1">
    <w:name w:val="toc 9"/>
    <w:basedOn w:val="a"/>
    <w:next w:val="a"/>
    <w:qFormat/>
    <w:pPr>
      <w:ind w:left="1680"/>
      <w:jc w:val="left"/>
    </w:pPr>
    <w:rPr>
      <w:szCs w:val="21"/>
    </w:rPr>
  </w:style>
  <w:style w:type="paragraph" w:styleId="24">
    <w:name w:val="Body Text 2"/>
    <w:basedOn w:val="a"/>
    <w:link w:val="2Char1"/>
    <w:qFormat/>
    <w:rPr>
      <w:rFonts w:ascii="仿宋_GB2312" w:eastAsia="仿宋_GB2312"/>
      <w:b/>
      <w:sz w:val="24"/>
    </w:rPr>
  </w:style>
  <w:style w:type="paragraph" w:styleId="43">
    <w:name w:val="List 4"/>
    <w:basedOn w:val="a3"/>
    <w:pPr>
      <w:widowControl/>
      <w:spacing w:after="220" w:line="220" w:lineRule="atLeast"/>
      <w:ind w:left="2520" w:hanging="360"/>
      <w:jc w:val="left"/>
    </w:pPr>
    <w:rPr>
      <w:kern w:val="0"/>
    </w:rPr>
  </w:style>
  <w:style w:type="paragraph" w:styleId="HTML">
    <w:name w:val="HTML Preformatted"/>
    <w:basedOn w:val="a"/>
    <w:link w:val="HTMLChar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Theme="minorHAnsi" w:cstheme="minorBidi"/>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style>
  <w:style w:type="paragraph" w:styleId="af9">
    <w:name w:val="Title"/>
    <w:basedOn w:val="a"/>
    <w:next w:val="a"/>
    <w:link w:val="Chara"/>
    <w:qFormat/>
    <w:pPr>
      <w:spacing w:before="240" w:after="60"/>
      <w:jc w:val="center"/>
      <w:outlineLvl w:val="0"/>
    </w:pPr>
    <w:rPr>
      <w:rFonts w:ascii="Cambria" w:hAnsi="Cambria"/>
      <w:b/>
      <w:bCs/>
      <w:sz w:val="32"/>
      <w:szCs w:val="32"/>
    </w:rPr>
  </w:style>
  <w:style w:type="paragraph" w:styleId="afa">
    <w:name w:val="annotation subject"/>
    <w:basedOn w:val="ab"/>
    <w:next w:val="ab"/>
    <w:link w:val="Charb"/>
    <w:uiPriority w:val="99"/>
    <w:unhideWhenUsed/>
    <w:qFormat/>
    <w:rPr>
      <w:rFonts w:ascii="@仿宋_GB2312" w:eastAsia="@仿宋_GB2312" w:hAnsi="@仿宋_GB2312" w:cs="@仿宋_GB2312"/>
      <w:b/>
      <w:bCs/>
    </w:rPr>
  </w:style>
  <w:style w:type="paragraph" w:styleId="afb">
    <w:name w:val="Body Text First Indent"/>
    <w:basedOn w:val="a"/>
    <w:link w:val="Charc"/>
    <w:pPr>
      <w:autoSpaceDE w:val="0"/>
      <w:autoSpaceDN w:val="0"/>
      <w:adjustRightInd w:val="0"/>
      <w:spacing w:line="360" w:lineRule="auto"/>
      <w:ind w:rightChars="-10" w:right="-24" w:firstLineChars="225" w:firstLine="425"/>
    </w:pPr>
    <w:rPr>
      <w:rFonts w:ascii="Arial" w:eastAsia="仿宋_GB2312" w:hAnsi="Arial" w:cs="Arial"/>
      <w:kern w:val="0"/>
      <w:sz w:val="24"/>
      <w:szCs w:val="32"/>
    </w:rPr>
  </w:style>
  <w:style w:type="paragraph" w:styleId="26">
    <w:name w:val="Body Text First Indent 2"/>
    <w:basedOn w:val="ad"/>
    <w:link w:val="2Char2"/>
    <w:uiPriority w:val="99"/>
    <w:qFormat/>
    <w:pPr>
      <w:widowControl/>
      <w:spacing w:after="120"/>
      <w:ind w:left="420" w:firstLine="210"/>
      <w:jc w:val="left"/>
    </w:pPr>
    <w:rPr>
      <w:rFonts w:ascii="Times New Roman" w:eastAsia="宋体"/>
      <w:kern w:val="0"/>
      <w:sz w:val="21"/>
    </w:rPr>
  </w:style>
  <w:style w:type="table" w:styleId="afc">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3D effects 1"/>
    <w:basedOn w:val="a1"/>
    <w:semiHidden/>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afd">
    <w:name w:val="Strong"/>
    <w:qFormat/>
    <w:rPr>
      <w:b/>
      <w:bCs/>
    </w:rPr>
  </w:style>
  <w:style w:type="character" w:styleId="afe">
    <w:name w:val="page number"/>
    <w:basedOn w:val="a0"/>
    <w:uiPriority w:val="99"/>
    <w:qFormat/>
  </w:style>
  <w:style w:type="character" w:styleId="aff">
    <w:name w:val="FollowedHyperlink"/>
    <w:uiPriority w:val="99"/>
    <w:qFormat/>
    <w:rPr>
      <w:color w:val="800080"/>
      <w:u w:val="single"/>
    </w:rPr>
  </w:style>
  <w:style w:type="character" w:styleId="aff0">
    <w:name w:val="Emphasis"/>
    <w:uiPriority w:val="20"/>
    <w:qFormat/>
    <w:rPr>
      <w:color w:val="CC0033"/>
    </w:rPr>
  </w:style>
  <w:style w:type="character" w:styleId="aff1">
    <w:name w:val="Hyperlink"/>
    <w:basedOn w:val="a0"/>
    <w:uiPriority w:val="99"/>
    <w:unhideWhenUsed/>
    <w:qFormat/>
    <w:rPr>
      <w:color w:val="0000FF" w:themeColor="hyperlink"/>
      <w:u w:val="single"/>
    </w:rPr>
  </w:style>
  <w:style w:type="character" w:styleId="aff2">
    <w:name w:val="annotation reference"/>
    <w:uiPriority w:val="99"/>
    <w:qFormat/>
    <w:rPr>
      <w:sz w:val="21"/>
      <w:szCs w:val="21"/>
    </w:rPr>
  </w:style>
  <w:style w:type="character" w:customStyle="1" w:styleId="Char7">
    <w:name w:val="页眉 Char"/>
    <w:basedOn w:val="a0"/>
    <w:link w:val="af4"/>
    <w:uiPriority w:val="99"/>
    <w:qFormat/>
    <w:rPr>
      <w:sz w:val="18"/>
      <w:szCs w:val="18"/>
    </w:rPr>
  </w:style>
  <w:style w:type="character" w:customStyle="1" w:styleId="Char6">
    <w:name w:val="页脚 Char"/>
    <w:basedOn w:val="a0"/>
    <w:link w:val="af2"/>
    <w:uiPriority w:val="99"/>
    <w:qFormat/>
    <w:rPr>
      <w:sz w:val="18"/>
      <w:szCs w:val="18"/>
    </w:rPr>
  </w:style>
  <w:style w:type="character" w:customStyle="1" w:styleId="2Char">
    <w:name w:val="标题 2 Char"/>
    <w:basedOn w:val="a0"/>
    <w:link w:val="2"/>
    <w:uiPriority w:val="9"/>
    <w:qFormat/>
    <w:rPr>
      <w:rFonts w:ascii="Arial" w:eastAsia="黑体" w:hAnsi="Arial" w:cs="Times New Roman"/>
      <w:sz w:val="32"/>
      <w:szCs w:val="20"/>
    </w:rPr>
  </w:style>
  <w:style w:type="paragraph" w:customStyle="1" w:styleId="CharCharCharCharCharCharChar1Char">
    <w:name w:val="Char Char Char Char Char Char Char1 Char"/>
    <w:basedOn w:val="a"/>
    <w:qFormat/>
    <w:rPr>
      <w:rFonts w:ascii="Tahoma" w:hAnsi="Tahoma"/>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qFormat/>
    <w:rPr>
      <w:rFonts w:ascii="Times New Roman" w:eastAsia="宋体" w:hAnsi="Times New Roman" w:cs="Times New Roman"/>
      <w:b/>
      <w:bCs/>
      <w:sz w:val="24"/>
      <w:szCs w:val="24"/>
    </w:rPr>
  </w:style>
  <w:style w:type="paragraph" w:customStyle="1" w:styleId="13">
    <w:name w:val="列出段落1"/>
    <w:basedOn w:val="a"/>
    <w:qFormat/>
    <w:pPr>
      <w:adjustRightInd w:val="0"/>
      <w:spacing w:line="360" w:lineRule="atLeast"/>
      <w:ind w:firstLineChars="200" w:firstLine="420"/>
      <w:jc w:val="left"/>
    </w:pPr>
    <w:rPr>
      <w:rFonts w:ascii="@仿宋_GB2312" w:eastAsia="@仿宋_GB2312" w:hAnsi="@仿宋_GB2312" w:cs="@仿宋_GB2312"/>
      <w:kern w:val="0"/>
      <w:sz w:val="24"/>
    </w:rPr>
  </w:style>
  <w:style w:type="character" w:customStyle="1" w:styleId="Char5">
    <w:name w:val="批注框文本 Char"/>
    <w:basedOn w:val="a0"/>
    <w:link w:val="af1"/>
    <w:uiPriority w:val="99"/>
    <w:qFormat/>
    <w:rPr>
      <w:rFonts w:ascii="Times New Roman" w:eastAsia="宋体" w:hAnsi="Times New Roman" w:cs="Times New Roman"/>
      <w:sz w:val="18"/>
      <w:szCs w:val="18"/>
    </w:rPr>
  </w:style>
  <w:style w:type="paragraph" w:styleId="aff3">
    <w:name w:val="List Paragraph"/>
    <w:basedOn w:val="a"/>
    <w:link w:val="Chard"/>
    <w:uiPriority w:val="34"/>
    <w:qFormat/>
    <w:pPr>
      <w:ind w:firstLineChars="200" w:firstLine="420"/>
    </w:pPr>
    <w:rPr>
      <w:rFonts w:ascii="Calibri" w:hAnsi="Calibri"/>
      <w:szCs w:val="22"/>
    </w:rPr>
  </w:style>
  <w:style w:type="paragraph" w:customStyle="1" w:styleId="aff4">
    <w:name w:val="正文格式"/>
    <w:basedOn w:val="a"/>
    <w:link w:val="Chare"/>
    <w:qFormat/>
    <w:pPr>
      <w:adjustRightInd w:val="0"/>
      <w:snapToGrid w:val="0"/>
      <w:spacing w:line="360" w:lineRule="auto"/>
      <w:ind w:firstLineChars="200" w:firstLine="200"/>
    </w:pPr>
    <w:rPr>
      <w:rFonts w:ascii="Swis721 Cn BT" w:hAnsi="Swis721 Cn BT"/>
      <w:sz w:val="24"/>
      <w:lang w:val="zh-CN"/>
    </w:rPr>
  </w:style>
  <w:style w:type="character" w:customStyle="1" w:styleId="Chare">
    <w:name w:val="正文格式 Char"/>
    <w:link w:val="aff4"/>
    <w:qFormat/>
    <w:rPr>
      <w:rFonts w:ascii="Swis721 Cn BT" w:eastAsia="宋体" w:hAnsi="Swis721 Cn BT" w:cs="Times New Roman"/>
      <w:sz w:val="24"/>
      <w:szCs w:val="20"/>
      <w:lang w:val="zh-CN" w:eastAsia="zh-CN"/>
    </w:rPr>
  </w:style>
  <w:style w:type="character" w:customStyle="1" w:styleId="Chard">
    <w:name w:val="列出段落 Char"/>
    <w:link w:val="aff3"/>
    <w:uiPriority w:val="34"/>
    <w:qFormat/>
    <w:locked/>
    <w:rPr>
      <w:rFonts w:ascii="Calibri" w:eastAsia="宋体" w:hAnsi="Calibri" w:cs="Times New Roman"/>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5Char">
    <w:name w:val="标题 5 Char"/>
    <w:basedOn w:val="a0"/>
    <w:link w:val="5"/>
    <w:uiPriority w:val="9"/>
    <w:qFormat/>
    <w:rPr>
      <w:rFonts w:ascii="Times New Roman" w:eastAsia="宋体" w:hAnsi="Times New Roman" w:cs="Times New Roman"/>
      <w:b/>
      <w:bCs/>
      <w:sz w:val="28"/>
      <w:szCs w:val="28"/>
    </w:rPr>
  </w:style>
  <w:style w:type="character" w:customStyle="1" w:styleId="4Char">
    <w:name w:val="标题 4 Char"/>
    <w:basedOn w:val="a0"/>
    <w:link w:val="40"/>
    <w:qFormat/>
    <w:rPr>
      <w:rFonts w:ascii="Arial" w:eastAsia="黑体" w:hAnsi="Arial" w:cs="Times New Roman"/>
      <w:b/>
      <w:bCs/>
      <w:sz w:val="28"/>
      <w:szCs w:val="28"/>
    </w:rPr>
  </w:style>
  <w:style w:type="character" w:customStyle="1" w:styleId="Charf">
    <w:name w:val="招标文件正文 Char"/>
    <w:link w:val="aff5"/>
    <w:qFormat/>
    <w:rPr>
      <w:color w:val="000000"/>
      <w:sz w:val="24"/>
    </w:rPr>
  </w:style>
  <w:style w:type="paragraph" w:customStyle="1" w:styleId="aff5">
    <w:name w:val="招标文件正文"/>
    <w:basedOn w:val="a"/>
    <w:link w:val="Charf"/>
    <w:qFormat/>
    <w:pPr>
      <w:spacing w:line="360" w:lineRule="auto"/>
      <w:ind w:firstLineChars="200" w:firstLine="480"/>
    </w:pPr>
    <w:rPr>
      <w:rFonts w:asciiTheme="minorHAnsi" w:eastAsiaTheme="minorEastAsia" w:hAnsiTheme="minorHAnsi" w:cstheme="minorBidi"/>
      <w:color w:val="000000"/>
      <w:sz w:val="24"/>
      <w:szCs w:val="22"/>
    </w:rPr>
  </w:style>
  <w:style w:type="character" w:customStyle="1" w:styleId="Charf0">
    <w:name w:val="招标文件正文加粗 Char"/>
    <w:link w:val="aff6"/>
    <w:qFormat/>
    <w:rPr>
      <w:b/>
      <w:color w:val="000000"/>
      <w:sz w:val="24"/>
    </w:rPr>
  </w:style>
  <w:style w:type="paragraph" w:customStyle="1" w:styleId="aff6">
    <w:name w:val="招标文件正文加粗"/>
    <w:basedOn w:val="aff5"/>
    <w:link w:val="Charf0"/>
    <w:qFormat/>
    <w:pPr>
      <w:ind w:firstLine="482"/>
    </w:pPr>
    <w:rPr>
      <w:b/>
    </w:rPr>
  </w:style>
  <w:style w:type="paragraph" w:customStyle="1" w:styleId="27">
    <w:name w:val="项目编号2"/>
    <w:basedOn w:val="a"/>
    <w:qFormat/>
    <w:pPr>
      <w:spacing w:line="500" w:lineRule="exact"/>
      <w:ind w:firstLineChars="200" w:firstLine="480"/>
    </w:pPr>
    <w:rPr>
      <w:sz w:val="24"/>
      <w:szCs w:val="24"/>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6Char">
    <w:name w:val="标题 6 Char"/>
    <w:basedOn w:val="a0"/>
    <w:link w:val="6"/>
    <w:uiPriority w:val="1"/>
    <w:qFormat/>
    <w:rPr>
      <w:rFonts w:ascii="宋体" w:eastAsia="宋体" w:hAnsi="宋体" w:cs="Times New Roman"/>
      <w:kern w:val="0"/>
      <w:sz w:val="28"/>
      <w:szCs w:val="20"/>
    </w:rPr>
  </w:style>
  <w:style w:type="character" w:customStyle="1" w:styleId="8Char">
    <w:name w:val="标题 8 Char"/>
    <w:basedOn w:val="a0"/>
    <w:link w:val="8"/>
    <w:qFormat/>
    <w:rPr>
      <w:rFonts w:ascii="Arial" w:eastAsia="黑体" w:hAnsi="Arial" w:cs="Times New Roman"/>
      <w:sz w:val="24"/>
      <w:szCs w:val="24"/>
    </w:rPr>
  </w:style>
  <w:style w:type="paragraph" w:customStyle="1" w:styleId="aff7">
    <w:name w:val="正文（缩进）"/>
    <w:basedOn w:val="a"/>
    <w:qFormat/>
    <w:pPr>
      <w:widowControl/>
      <w:spacing w:before="156" w:after="156"/>
      <w:ind w:firstLineChars="200" w:firstLine="480"/>
      <w:jc w:val="left"/>
    </w:pPr>
    <w:rPr>
      <w:rFonts w:ascii="@仿宋_GB2312" w:eastAsia="@仿宋_GB2312" w:hAnsi="@仿宋_GB2312" w:cs="@仿宋_GB2312"/>
      <w:kern w:val="0"/>
      <w:sz w:val="24"/>
      <w:szCs w:val="24"/>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character" w:customStyle="1" w:styleId="Char20">
    <w:name w:val="纯文本 Char2"/>
    <w:link w:val="af"/>
    <w:qFormat/>
    <w:rPr>
      <w:rFonts w:ascii="宋体" w:hAnsi="Courier New"/>
    </w:rPr>
  </w:style>
  <w:style w:type="character" w:customStyle="1" w:styleId="Charf1">
    <w:name w:val="纯文本 Char"/>
    <w:basedOn w:val="a0"/>
    <w:qFormat/>
    <w:rPr>
      <w:rFonts w:ascii="宋体" w:eastAsia="宋体" w:hAnsi="Courier New" w:cs="Courier New"/>
      <w:szCs w:val="21"/>
    </w:rPr>
  </w:style>
  <w:style w:type="character" w:customStyle="1" w:styleId="14">
    <w:name w:val="纯文本 字符1"/>
    <w:basedOn w:val="a0"/>
    <w:uiPriority w:val="99"/>
    <w:qFormat/>
    <w:rPr>
      <w:rFonts w:asciiTheme="minorEastAsia" w:hAnsi="Courier New" w:cs="Courier New"/>
      <w:szCs w:val="20"/>
    </w:rPr>
  </w:style>
  <w:style w:type="character" w:customStyle="1" w:styleId="15">
    <w:name w:val="未处理的提及1"/>
    <w:basedOn w:val="a0"/>
    <w:uiPriority w:val="99"/>
    <w:unhideWhenUsed/>
    <w:qFormat/>
    <w:rPr>
      <w:color w:val="605E5C"/>
      <w:shd w:val="clear" w:color="auto" w:fill="E1DFDD"/>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4">
    <w:name w:val="日期 Char"/>
    <w:basedOn w:val="a0"/>
    <w:link w:val="af0"/>
    <w:qFormat/>
    <w:rPr>
      <w:rFonts w:ascii="Arial" w:eastAsia="宋体" w:hAnsi="Arial" w:cs="Arial"/>
      <w:b/>
      <w:sz w:val="28"/>
      <w:szCs w:val="20"/>
    </w:rPr>
  </w:style>
  <w:style w:type="character" w:customStyle="1" w:styleId="aff8">
    <w:name w:val="日期 字符"/>
    <w:basedOn w:val="a0"/>
    <w:uiPriority w:val="99"/>
    <w:qFormat/>
    <w:rPr>
      <w:rFonts w:ascii="@仿宋_GB2312" w:eastAsia="@仿宋_GB2312" w:hAnsi="@仿宋_GB2312" w:cs="@仿宋_GB2312"/>
      <w:szCs w:val="20"/>
    </w:rPr>
  </w:style>
  <w:style w:type="character" w:customStyle="1" w:styleId="Char10">
    <w:name w:val="纯文本 Char1"/>
    <w:link w:val="16"/>
    <w:qFormat/>
    <w:locked/>
    <w:rPr>
      <w:rFonts w:ascii="Arial" w:eastAsia="Arial" w:hAnsi="Arial"/>
    </w:rPr>
  </w:style>
  <w:style w:type="paragraph" w:customStyle="1" w:styleId="16">
    <w:name w:val="纯文本1"/>
    <w:basedOn w:val="a"/>
    <w:link w:val="Char10"/>
    <w:qFormat/>
    <w:rPr>
      <w:rFonts w:ascii="Arial" w:eastAsia="Arial" w:hAnsi="Arial" w:cstheme="minorBidi"/>
      <w:szCs w:val="22"/>
    </w:rPr>
  </w:style>
  <w:style w:type="character" w:customStyle="1" w:styleId="Charf2">
    <w:name w:val="批注文字 Char"/>
    <w:basedOn w:val="a0"/>
    <w:uiPriority w:val="99"/>
    <w:qFormat/>
    <w:rPr>
      <w:rFonts w:ascii="Times New Roman" w:eastAsia="宋体" w:hAnsi="Times New Roman" w:cs="Times New Roman"/>
      <w:szCs w:val="20"/>
    </w:rPr>
  </w:style>
  <w:style w:type="character" w:customStyle="1" w:styleId="Char1">
    <w:name w:val="批注文字 Char1"/>
    <w:link w:val="ab"/>
    <w:qFormat/>
    <w:rPr>
      <w:rFonts w:ascii="Arial" w:eastAsia="黑体" w:hAnsi="Arial" w:cs="Arial"/>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Pr>
      <w:rFonts w:asciiTheme="majorHAnsi" w:eastAsiaTheme="majorEastAsia" w:hAnsiTheme="majorHAnsi" w:cstheme="majorBidi"/>
      <w:b/>
      <w:bCs/>
      <w:sz w:val="28"/>
      <w:szCs w:val="28"/>
    </w:rPr>
  </w:style>
  <w:style w:type="character" w:customStyle="1" w:styleId="Char2">
    <w:name w:val="正文文本 Char"/>
    <w:basedOn w:val="a0"/>
    <w:link w:val="ac"/>
    <w:qFormat/>
    <w:rPr>
      <w:rFonts w:ascii="@微软简标宋" w:eastAsia="@微软简标宋" w:hAnsi="@微软简标宋" w:cs="@微软简标宋"/>
      <w:szCs w:val="24"/>
      <w:lang w:val="zh-CN"/>
    </w:rPr>
  </w:style>
  <w:style w:type="character" w:customStyle="1" w:styleId="1Char2">
    <w:name w:val="普通文字1 Char2"/>
    <w:qFormat/>
    <w:rPr>
      <w:rFonts w:ascii="宋体" w:hAnsi="Courier New"/>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b">
    <w:name w:val="批注主题 Char"/>
    <w:basedOn w:val="Charf2"/>
    <w:link w:val="afa"/>
    <w:uiPriority w:val="99"/>
    <w:qFormat/>
    <w:rPr>
      <w:rFonts w:ascii="@仿宋_GB2312" w:eastAsia="@仿宋_GB2312" w:hAnsi="@仿宋_GB2312" w:cs="@仿宋_GB2312"/>
      <w:b/>
      <w:bCs/>
      <w:szCs w:val="20"/>
    </w:rPr>
  </w:style>
  <w:style w:type="character" w:customStyle="1" w:styleId="Char3">
    <w:name w:val="正文文本缩进 Char"/>
    <w:basedOn w:val="a0"/>
    <w:link w:val="ad"/>
    <w:uiPriority w:val="99"/>
    <w:qFormat/>
    <w:rPr>
      <w:rFonts w:ascii="楷体_GB2312" w:eastAsia="楷体_GB2312" w:hAnsi="Times New Roman" w:cs="Times New Roman"/>
      <w:sz w:val="32"/>
      <w:szCs w:val="20"/>
    </w:rPr>
  </w:style>
  <w:style w:type="character" w:customStyle="1" w:styleId="2Char0">
    <w:name w:val="正文文本缩进 2 Char"/>
    <w:basedOn w:val="a0"/>
    <w:link w:val="22"/>
    <w:qFormat/>
    <w:rPr>
      <w:rFonts w:ascii="Arial" w:eastAsia="仿宋_GB2312" w:hAnsi="Arial" w:cs="Times New Roman"/>
      <w:sz w:val="32"/>
      <w:szCs w:val="20"/>
    </w:rPr>
  </w:style>
  <w:style w:type="character" w:customStyle="1" w:styleId="3Char1">
    <w:name w:val="正文文本缩进 3 Char"/>
    <w:basedOn w:val="a0"/>
    <w:link w:val="35"/>
    <w:qFormat/>
    <w:rPr>
      <w:rFonts w:ascii="仿宋_GB2312" w:eastAsia="仿宋_GB2312" w:hAnsi="Arial" w:cs="Times New Roman"/>
      <w:color w:val="000000"/>
      <w:sz w:val="30"/>
      <w:szCs w:val="20"/>
    </w:rPr>
  </w:style>
  <w:style w:type="character" w:customStyle="1" w:styleId="2Char1">
    <w:name w:val="正文文本 2 Char"/>
    <w:basedOn w:val="a0"/>
    <w:link w:val="24"/>
    <w:qFormat/>
    <w:rPr>
      <w:rFonts w:ascii="仿宋_GB2312" w:eastAsia="仿宋_GB2312" w:hAnsi="Times New Roman" w:cs="Times New Roman"/>
      <w:b/>
      <w:sz w:val="24"/>
      <w:szCs w:val="20"/>
    </w:rPr>
  </w:style>
  <w:style w:type="character" w:customStyle="1" w:styleId="Char0">
    <w:name w:val="文档结构图 Char"/>
    <w:basedOn w:val="a0"/>
    <w:link w:val="a9"/>
    <w:rPr>
      <w:rFonts w:ascii="Times New Roman" w:eastAsia="宋体" w:hAnsi="Times New Roman" w:cs="Times New Roman"/>
      <w:szCs w:val="20"/>
      <w:shd w:val="clear" w:color="auto" w:fill="000080"/>
    </w:rPr>
  </w:style>
  <w:style w:type="character" w:customStyle="1" w:styleId="3Char0">
    <w:name w:val="正文文本 3 Char"/>
    <w:basedOn w:val="a0"/>
    <w:link w:val="31"/>
    <w:rPr>
      <w:rFonts w:ascii="黑体" w:eastAsia="黑体" w:hAnsi="Arial" w:cs="Times New Roman"/>
      <w:b/>
      <w:sz w:val="28"/>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customStyle="1" w:styleId="Charc">
    <w:name w:val="正文首行缩进 Char"/>
    <w:basedOn w:val="Char2"/>
    <w:link w:val="afb"/>
    <w:rPr>
      <w:rFonts w:ascii="Arial" w:eastAsia="仿宋_GB2312" w:hAnsi="Arial" w:cs="Arial"/>
      <w:kern w:val="0"/>
      <w:sz w:val="24"/>
      <w:szCs w:val="32"/>
      <w:lang w:val="zh-CN"/>
    </w:rPr>
  </w:style>
  <w:style w:type="paragraph" w:customStyle="1" w:styleId="Charf3">
    <w:name w:val="基本文字 Char"/>
    <w:basedOn w:val="a"/>
    <w:pPr>
      <w:spacing w:before="156" w:line="400" w:lineRule="atLeast"/>
      <w:ind w:firstLineChars="225" w:firstLine="540"/>
    </w:pPr>
    <w:rPr>
      <w:sz w:val="24"/>
    </w:rPr>
  </w:style>
  <w:style w:type="paragraph" w:customStyle="1" w:styleId="aff9">
    <w:name w:val="文章正文"/>
    <w:basedOn w:val="a"/>
    <w:pPr>
      <w:tabs>
        <w:tab w:val="left" w:pos="312"/>
      </w:tabs>
      <w:spacing w:beforeLines="50" w:afterLines="50" w:line="320" w:lineRule="exact"/>
      <w:ind w:firstLineChars="200" w:firstLine="200"/>
    </w:pPr>
    <w:rPr>
      <w:rFonts w:ascii="仿宋_GB2312" w:eastAsia="仿宋_GB2312"/>
      <w:sz w:val="28"/>
      <w:szCs w:val="24"/>
    </w:rPr>
  </w:style>
  <w:style w:type="paragraph" w:customStyle="1" w:styleId="affa">
    <w:name w:val="二级标题"/>
    <w:basedOn w:val="a"/>
    <w:next w:val="aff9"/>
    <w:pPr>
      <w:tabs>
        <w:tab w:val="left" w:pos="992"/>
      </w:tabs>
      <w:ind w:left="992" w:hanging="567"/>
      <w:outlineLvl w:val="1"/>
    </w:pPr>
    <w:rPr>
      <w:rFonts w:ascii="黑体" w:eastAsia="黑体"/>
      <w:sz w:val="28"/>
      <w:szCs w:val="24"/>
    </w:rPr>
  </w:style>
  <w:style w:type="paragraph" w:customStyle="1" w:styleId="affb">
    <w:name w:val="一级标题"/>
    <w:basedOn w:val="a"/>
    <w:next w:val="affa"/>
    <w:pPr>
      <w:tabs>
        <w:tab w:val="left" w:pos="312"/>
        <w:tab w:val="left" w:pos="425"/>
      </w:tabs>
      <w:spacing w:afterLines="100"/>
      <w:ind w:left="850" w:hanging="425"/>
      <w:outlineLvl w:val="0"/>
    </w:pPr>
    <w:rPr>
      <w:rFonts w:ascii="黑体" w:eastAsia="黑体"/>
      <w:sz w:val="30"/>
      <w:szCs w:val="28"/>
    </w:rPr>
  </w:style>
  <w:style w:type="paragraph" w:customStyle="1" w:styleId="SUR--4">
    <w:name w:val="SUR-需求定义-第4级"/>
    <w:basedOn w:val="40"/>
    <w:next w:val="a"/>
    <w:pPr>
      <w:tabs>
        <w:tab w:val="left" w:pos="1080"/>
      </w:tabs>
      <w:spacing w:before="0" w:after="0"/>
      <w:ind w:left="-283" w:firstLine="283"/>
      <w:jc w:val="left"/>
    </w:pPr>
    <w:rPr>
      <w:rFonts w:cs="Arial"/>
      <w:b w:val="0"/>
      <w:color w:val="0000FF"/>
      <w:sz w:val="24"/>
      <w:szCs w:val="24"/>
    </w:rPr>
  </w:style>
  <w:style w:type="paragraph" w:customStyle="1" w:styleId="17">
    <w:name w:val="样式1"/>
    <w:basedOn w:val="a"/>
    <w:qFormat/>
    <w:pPr>
      <w:adjustRightInd w:val="0"/>
      <w:ind w:left="1155" w:hanging="1155"/>
      <w:textAlignment w:val="baseline"/>
    </w:pPr>
    <w:rPr>
      <w:rFonts w:ascii="宋体" w:hAnsi="宋体"/>
      <w:kern w:val="0"/>
    </w:rPr>
  </w:style>
  <w:style w:type="paragraph" w:customStyle="1" w:styleId="Charf4">
    <w:name w:val="Char"/>
    <w:basedOn w:val="a"/>
    <w:qFormat/>
    <w:rPr>
      <w:rFonts w:ascii="Tahoma" w:hAnsi="Tahoma"/>
      <w:sz w:val="24"/>
    </w:rPr>
  </w:style>
  <w:style w:type="paragraph" w:customStyle="1" w:styleId="Style8">
    <w:name w:val="_Style 8"/>
    <w:basedOn w:val="a"/>
  </w:style>
  <w:style w:type="paragraph" w:customStyle="1" w:styleId="p0">
    <w:name w:val="p0"/>
    <w:basedOn w:val="a"/>
    <w:qFormat/>
    <w:pPr>
      <w:widowControl/>
    </w:pPr>
    <w:rPr>
      <w:kern w:val="0"/>
      <w:szCs w:val="21"/>
    </w:rPr>
  </w:style>
  <w:style w:type="paragraph" w:customStyle="1" w:styleId="0">
    <w:name w:val="正文_0"/>
    <w:qFormat/>
    <w:pPr>
      <w:widowControl w:val="0"/>
      <w:jc w:val="both"/>
    </w:pPr>
    <w:rPr>
      <w:rFonts w:ascii="Tahoma" w:hAnsi="Tahoma" w:cs="Tahoma"/>
      <w:kern w:val="2"/>
      <w:sz w:val="21"/>
      <w:szCs w:val="22"/>
    </w:rPr>
  </w:style>
  <w:style w:type="character" w:customStyle="1" w:styleId="Chara">
    <w:name w:val="标题 Char"/>
    <w:basedOn w:val="a0"/>
    <w:link w:val="af9"/>
    <w:rPr>
      <w:rFonts w:ascii="Cambria" w:eastAsia="宋体" w:hAnsi="Cambria" w:cs="Times New Roman"/>
      <w:b/>
      <w:bCs/>
      <w:sz w:val="32"/>
      <w:szCs w:val="32"/>
    </w:rPr>
  </w:style>
  <w:style w:type="character" w:customStyle="1" w:styleId="affc">
    <w:name w:val="正文文本缩进 字符"/>
    <w:rPr>
      <w:rFonts w:ascii="楷体_GB2312" w:eastAsia="楷体_GB2312"/>
      <w:kern w:val="2"/>
      <w:sz w:val="32"/>
      <w:lang w:val="en-US" w:eastAsia="zh-CN" w:bidi="ar-SA"/>
    </w:rPr>
  </w:style>
  <w:style w:type="character" w:customStyle="1" w:styleId="font21">
    <w:name w:val="font21"/>
    <w:rPr>
      <w:rFonts w:ascii="宋体" w:eastAsia="宋体" w:cs="宋体"/>
      <w:color w:val="000000"/>
      <w:sz w:val="22"/>
      <w:szCs w:val="22"/>
      <w:u w:val="none"/>
      <w:lang w:bidi="ar-SA"/>
    </w:rPr>
  </w:style>
  <w:style w:type="character" w:customStyle="1" w:styleId="affd">
    <w:name w:val="批注主题 字符"/>
    <w:rPr>
      <w:b/>
      <w:bCs/>
      <w:kern w:val="2"/>
      <w:sz w:val="21"/>
    </w:rPr>
  </w:style>
  <w:style w:type="character" w:customStyle="1" w:styleId="HTMLChar2">
    <w:name w:val="HTML 预设格式 Char2"/>
    <w:link w:val="HTML"/>
    <w:rPr>
      <w:rFonts w:ascii="宋体"/>
      <w:sz w:val="24"/>
      <w:szCs w:val="24"/>
    </w:rPr>
  </w:style>
  <w:style w:type="character" w:customStyle="1" w:styleId="CharChar11">
    <w:name w:val="Char Char11"/>
    <w:rPr>
      <w:rFonts w:eastAsia="宋体"/>
      <w:b/>
      <w:bCs/>
      <w:kern w:val="44"/>
      <w:sz w:val="30"/>
      <w:szCs w:val="44"/>
      <w:lang w:val="en-US" w:eastAsia="zh-CN" w:bidi="ar-SA"/>
    </w:rPr>
  </w:style>
  <w:style w:type="character" w:customStyle="1" w:styleId="36">
    <w:name w:val="标题 3 字符"/>
    <w:rPr>
      <w:rFonts w:ascii="宋体" w:eastAsia="宋体"/>
      <w:b/>
      <w:bCs/>
      <w:kern w:val="2"/>
      <w:sz w:val="32"/>
      <w:szCs w:val="32"/>
      <w:lang w:val="en-US" w:eastAsia="zh-CN" w:bidi="ar-SA"/>
    </w:rPr>
  </w:style>
  <w:style w:type="character" w:customStyle="1" w:styleId="affe">
    <w:name w:val="批注文字 字符"/>
    <w:rPr>
      <w:rFonts w:eastAsia="宋体"/>
      <w:kern w:val="2"/>
      <w:sz w:val="21"/>
      <w:lang w:val="en-US" w:eastAsia="zh-CN" w:bidi="ar-SA"/>
    </w:rPr>
  </w:style>
  <w:style w:type="character" w:customStyle="1" w:styleId="CharChar19">
    <w:name w:val="Char Char19"/>
    <w:rPr>
      <w:rFonts w:ascii="Arial" w:eastAsia="仿宋_GB2312" w:hAnsi="Arial"/>
      <w:kern w:val="2"/>
      <w:sz w:val="32"/>
    </w:rPr>
  </w:style>
  <w:style w:type="character" w:customStyle="1" w:styleId="afff">
    <w:name w:val="标题 字符"/>
    <w:rPr>
      <w:rFonts w:ascii="Cambria" w:hAnsi="Cambria" w:cs="Times New Roman"/>
      <w:b/>
      <w:bCs/>
      <w:kern w:val="2"/>
      <w:sz w:val="32"/>
      <w:szCs w:val="32"/>
    </w:rPr>
  </w:style>
  <w:style w:type="character" w:customStyle="1" w:styleId="font11">
    <w:name w:val="font11"/>
    <w:rPr>
      <w:rFonts w:ascii="宋体" w:eastAsia="宋体" w:cs="宋体"/>
      <w:color w:val="000000"/>
      <w:sz w:val="24"/>
      <w:szCs w:val="24"/>
      <w:u w:val="none"/>
      <w:lang w:bidi="ar-SA"/>
    </w:rPr>
  </w:style>
  <w:style w:type="character" w:customStyle="1" w:styleId="font51">
    <w:name w:val="font51"/>
    <w:qFormat/>
    <w:rPr>
      <w:rFonts w:ascii="仿宋" w:eastAsia="仿宋" w:hAnsi="仿宋" w:cs="仿宋" w:hint="eastAsia"/>
      <w:b/>
      <w:color w:val="000000"/>
      <w:sz w:val="24"/>
      <w:szCs w:val="24"/>
      <w:u w:val="none"/>
    </w:rPr>
  </w:style>
  <w:style w:type="character" w:customStyle="1" w:styleId="82">
    <w:name w:val="标题 8 字符"/>
    <w:rPr>
      <w:rFonts w:ascii="Arial" w:eastAsia="黑体" w:hAnsi="Arial"/>
      <w:kern w:val="2"/>
      <w:sz w:val="24"/>
      <w:szCs w:val="24"/>
      <w:lang w:val="en-US" w:eastAsia="zh-CN" w:bidi="ar-SA"/>
    </w:rPr>
  </w:style>
  <w:style w:type="character" w:customStyle="1" w:styleId="afff0">
    <w:name w:val="批注框文本 字符"/>
    <w:uiPriority w:val="99"/>
    <w:qFormat/>
    <w:rPr>
      <w:kern w:val="2"/>
      <w:sz w:val="18"/>
      <w:szCs w:val="18"/>
    </w:rPr>
  </w:style>
  <w:style w:type="character" w:customStyle="1" w:styleId="afff1">
    <w:name w:val="纯文本 字符"/>
    <w:locked/>
    <w:rPr>
      <w:rFonts w:ascii="宋体" w:hAnsi="Courier New"/>
      <w:kern w:val="2"/>
      <w:sz w:val="21"/>
    </w:rPr>
  </w:style>
  <w:style w:type="character" w:customStyle="1" w:styleId="font01">
    <w:name w:val="font01"/>
    <w:rPr>
      <w:rFonts w:ascii="Times New Roman" w:hAnsi="Times New Roman" w:cs="Times New Roman"/>
      <w:color w:val="000000"/>
      <w:sz w:val="24"/>
      <w:szCs w:val="24"/>
      <w:u w:val="none"/>
      <w:lang w:bidi="ar-SA"/>
    </w:rPr>
  </w:style>
  <w:style w:type="character" w:customStyle="1" w:styleId="CharChar21">
    <w:name w:val="Char Char21"/>
    <w:rPr>
      <w:rFonts w:ascii="Times New Roman" w:hAnsi="Times New Roman"/>
      <w:kern w:val="2"/>
      <w:sz w:val="18"/>
    </w:rPr>
  </w:style>
  <w:style w:type="character" w:customStyle="1" w:styleId="font41">
    <w:name w:val="font41"/>
    <w:qFormat/>
    <w:rPr>
      <w:rFonts w:ascii="Times New Roman" w:hAnsi="Times New Roman" w:cs="Times New Roman"/>
      <w:color w:val="000000"/>
      <w:sz w:val="22"/>
      <w:szCs w:val="22"/>
      <w:u w:val="none"/>
      <w:lang w:bidi="ar-SA"/>
    </w:rPr>
  </w:style>
  <w:style w:type="paragraph" w:customStyle="1" w:styleId="reader-word-layerreader-word-s1-3reader-word-s1-6">
    <w:name w:val="reader-word-layer reader-word-s1-3 reader-word-s1-6"/>
    <w:basedOn w:val="a"/>
    <w:pPr>
      <w:widowControl/>
      <w:spacing w:before="100" w:beforeAutospacing="1" w:after="100" w:afterAutospacing="1"/>
      <w:jc w:val="left"/>
    </w:pPr>
    <w:rPr>
      <w:rFonts w:ascii="宋体" w:cs="宋体"/>
      <w:kern w:val="0"/>
      <w:sz w:val="24"/>
      <w:szCs w:val="24"/>
    </w:rPr>
  </w:style>
  <w:style w:type="paragraph" w:customStyle="1" w:styleId="CharChar2CharChar">
    <w:name w:val="Char Char2 Char Char"/>
    <w:basedOn w:val="a"/>
    <w:rPr>
      <w:rFonts w:ascii="Tahoma" w:hAnsi="Tahoma" w:cs="@楷体_GB2312"/>
      <w:sz w:val="24"/>
    </w:rPr>
  </w:style>
  <w:style w:type="paragraph" w:customStyle="1" w:styleId="CharCharChar1Char">
    <w:name w:val="Char Char Char1 Char"/>
    <w:basedOn w:val="a"/>
    <w:rPr>
      <w:rFonts w:ascii="仿宋_GB2312" w:eastAsia="仿宋_GB2312"/>
      <w:sz w:val="32"/>
      <w:szCs w:val="21"/>
    </w:rPr>
  </w:style>
  <w:style w:type="paragraph" w:customStyle="1" w:styleId="CharCharCharCharCharCharCharCharCharChar">
    <w:name w:val="Char Char Char Char Char Char Char Char Char Char"/>
    <w:basedOn w:val="a"/>
    <w:qFormat/>
  </w:style>
  <w:style w:type="paragraph" w:customStyle="1" w:styleId="CharChar">
    <w:name w:val="Char Char"/>
    <w:basedOn w:val="a"/>
    <w:rPr>
      <w:rFonts w:ascii="仿宋_GB2312" w:eastAsia="仿宋_GB2312"/>
      <w:sz w:val="32"/>
      <w:szCs w:val="32"/>
    </w:rPr>
  </w:style>
  <w:style w:type="character" w:customStyle="1" w:styleId="HTMLChar">
    <w:name w:val="HTML 预设格式 Char"/>
    <w:basedOn w:val="a0"/>
    <w:rPr>
      <w:rFonts w:ascii="Courier New" w:eastAsia="宋体" w:hAnsi="Courier New" w:cs="Courier New"/>
      <w:sz w:val="20"/>
      <w:szCs w:val="20"/>
    </w:rPr>
  </w:style>
  <w:style w:type="paragraph" w:customStyle="1" w:styleId="CharCharCharChar">
    <w:name w:val="Char Char Char Char"/>
    <w:basedOn w:val="a"/>
    <w:pPr>
      <w:widowControl/>
      <w:spacing w:after="160" w:line="240" w:lineRule="exact"/>
      <w:jc w:val="left"/>
    </w:pPr>
    <w:rPr>
      <w:kern w:val="0"/>
      <w:sz w:val="24"/>
      <w:szCs w:val="24"/>
    </w:rPr>
  </w:style>
  <w:style w:type="paragraph" w:customStyle="1" w:styleId="DefaultParagraphCharCharCharChar">
    <w:name w:val="Default Paragraph Char Char Char Char"/>
    <w:basedOn w:val="a"/>
    <w:next w:val="a"/>
    <w:pPr>
      <w:widowControl/>
      <w:spacing w:line="360" w:lineRule="auto"/>
      <w:jc w:val="left"/>
    </w:pPr>
  </w:style>
  <w:style w:type="paragraph" w:customStyle="1" w:styleId="reader-word-layer">
    <w:name w:val="reader-word-layer"/>
    <w:basedOn w:val="a"/>
    <w:pPr>
      <w:widowControl/>
      <w:spacing w:before="100" w:beforeAutospacing="1" w:after="100" w:afterAutospacing="1"/>
      <w:jc w:val="left"/>
    </w:pPr>
    <w:rPr>
      <w:rFonts w:ascii="宋体" w:cs="宋体"/>
      <w:kern w:val="0"/>
      <w:sz w:val="24"/>
      <w:szCs w:val="24"/>
    </w:rPr>
  </w:style>
  <w:style w:type="character" w:customStyle="1" w:styleId="18">
    <w:name w:val="批注文字 字符1"/>
    <w:qFormat/>
    <w:rPr>
      <w:rFonts w:eastAsia="宋体"/>
      <w:kern w:val="2"/>
      <w:sz w:val="21"/>
      <w:lang w:val="en-US" w:eastAsia="zh-CN" w:bidi="ar-SA"/>
    </w:rPr>
  </w:style>
  <w:style w:type="character" w:customStyle="1" w:styleId="19">
    <w:name w:val="正文文本缩进 字符1"/>
    <w:rPr>
      <w:rFonts w:ascii="楷体_GB2312" w:eastAsia="楷体_GB2312"/>
      <w:kern w:val="2"/>
      <w:sz w:val="32"/>
      <w:lang w:val="en-US" w:eastAsia="zh-CN" w:bidi="ar-SA"/>
    </w:rPr>
  </w:style>
  <w:style w:type="character" w:customStyle="1" w:styleId="1a">
    <w:name w:val="批注框文本 字符1"/>
    <w:rPr>
      <w:kern w:val="2"/>
      <w:sz w:val="18"/>
      <w:szCs w:val="18"/>
    </w:rPr>
  </w:style>
  <w:style w:type="character" w:customStyle="1" w:styleId="1b">
    <w:name w:val="日期 字符1"/>
    <w:locked/>
    <w:rPr>
      <w:rFonts w:eastAsia="宋体"/>
      <w:b/>
      <w:kern w:val="2"/>
      <w:sz w:val="28"/>
      <w:lang w:val="en-US" w:eastAsia="zh-CN" w:bidi="ar-SA"/>
    </w:rPr>
  </w:style>
  <w:style w:type="character" w:customStyle="1" w:styleId="1c">
    <w:name w:val="标题 字符1"/>
    <w:rPr>
      <w:rFonts w:ascii="Cambria" w:hAnsi="Cambria" w:cs="Times New Roman"/>
      <w:b/>
      <w:bCs/>
      <w:kern w:val="2"/>
      <w:sz w:val="32"/>
      <w:szCs w:val="32"/>
    </w:rPr>
  </w:style>
  <w:style w:type="character" w:customStyle="1" w:styleId="810">
    <w:name w:val="标题 8 字符1"/>
    <w:rPr>
      <w:rFonts w:ascii="Arial" w:eastAsia="黑体" w:hAnsi="Arial"/>
      <w:kern w:val="2"/>
      <w:sz w:val="24"/>
      <w:szCs w:val="24"/>
      <w:lang w:val="en-US" w:eastAsia="zh-CN" w:bidi="ar-SA"/>
    </w:rPr>
  </w:style>
  <w:style w:type="character" w:customStyle="1" w:styleId="310">
    <w:name w:val="标题 3 字符1"/>
    <w:rPr>
      <w:rFonts w:ascii="宋体" w:eastAsia="宋体"/>
      <w:b/>
      <w:bCs/>
      <w:kern w:val="2"/>
      <w:sz w:val="32"/>
      <w:szCs w:val="32"/>
      <w:lang w:val="en-US" w:eastAsia="zh-CN" w:bidi="ar-SA"/>
    </w:rPr>
  </w:style>
  <w:style w:type="character" w:customStyle="1" w:styleId="1Char1">
    <w:name w:val="标题 1 Char1"/>
    <w:rPr>
      <w:b/>
      <w:bCs/>
      <w:kern w:val="44"/>
      <w:sz w:val="44"/>
      <w:szCs w:val="44"/>
    </w:rPr>
  </w:style>
  <w:style w:type="character" w:customStyle="1" w:styleId="HTMLChar1">
    <w:name w:val="HTML 预设格式 Char1"/>
    <w:semiHidden/>
    <w:locked/>
    <w:rPr>
      <w:rFonts w:ascii="宋体" w:eastAsia="宋体" w:hAnsi="Times New Roman" w:cs="Times New Roman"/>
      <w:kern w:val="0"/>
      <w:sz w:val="24"/>
      <w:szCs w:val="24"/>
    </w:rPr>
  </w:style>
  <w:style w:type="character" w:customStyle="1" w:styleId="Char11">
    <w:name w:val="页脚 Char1"/>
    <w:semiHidden/>
    <w:rPr>
      <w:rFonts w:ascii="Times New Roman" w:eastAsia="宋体" w:hAnsi="Times New Roman" w:cs="Times New Roman"/>
      <w:sz w:val="18"/>
      <w:szCs w:val="18"/>
    </w:rPr>
  </w:style>
  <w:style w:type="character" w:customStyle="1" w:styleId="Char12">
    <w:name w:val="正文文本 Char1"/>
    <w:rPr>
      <w:rFonts w:ascii="Times New Roman" w:eastAsia="宋体" w:hAnsi="Times New Roman" w:cs="Times New Roman"/>
      <w:szCs w:val="20"/>
    </w:rPr>
  </w:style>
  <w:style w:type="character" w:customStyle="1" w:styleId="Char13">
    <w:name w:val="正文文本缩进 Char1"/>
    <w:rPr>
      <w:rFonts w:ascii="Times New Roman" w:eastAsia="宋体" w:hAnsi="Times New Roman" w:cs="Times New Roman"/>
      <w:szCs w:val="20"/>
    </w:rPr>
  </w:style>
  <w:style w:type="character" w:customStyle="1" w:styleId="Char14">
    <w:name w:val="日期 Char1"/>
    <w:semiHidden/>
    <w:rPr>
      <w:rFonts w:ascii="Times New Roman" w:eastAsia="宋体" w:hAnsi="Times New Roman" w:cs="Times New Roman"/>
      <w:szCs w:val="20"/>
    </w:rPr>
  </w:style>
  <w:style w:type="character" w:customStyle="1" w:styleId="Char15">
    <w:name w:val="批注主题 Char1"/>
    <w:semiHidden/>
    <w:locked/>
    <w:rPr>
      <w:rFonts w:ascii="Times New Roman" w:eastAsia="宋体" w:hAnsi="Times New Roman" w:cs="Times New Roman"/>
      <w:b/>
      <w:bCs/>
      <w:szCs w:val="20"/>
    </w:rPr>
  </w:style>
  <w:style w:type="character" w:customStyle="1" w:styleId="Char16">
    <w:name w:val="页眉 Char1"/>
    <w:uiPriority w:val="99"/>
    <w:semiHidden/>
    <w:rPr>
      <w:kern w:val="2"/>
      <w:sz w:val="18"/>
      <w:szCs w:val="18"/>
    </w:rPr>
  </w:style>
  <w:style w:type="paragraph" w:customStyle="1" w:styleId="1d">
    <w:name w:val="修订1"/>
    <w:hidden/>
    <w:uiPriority w:val="99"/>
    <w:unhideWhenUsed/>
    <w:rPr>
      <w:kern w:val="2"/>
      <w:sz w:val="21"/>
      <w:szCs w:val="22"/>
    </w:rPr>
  </w:style>
  <w:style w:type="character" w:customStyle="1" w:styleId="9Char">
    <w:name w:val="标题 9 Char"/>
    <w:basedOn w:val="a0"/>
    <w:link w:val="9"/>
    <w:rPr>
      <w:rFonts w:ascii="Arial" w:eastAsia="黑体" w:hAnsi="Arial" w:cs="Times New Roman"/>
      <w:snapToGrid w:val="0"/>
      <w:kern w:val="0"/>
      <w:sz w:val="24"/>
      <w:szCs w:val="20"/>
    </w:rPr>
  </w:style>
  <w:style w:type="table" w:customStyle="1" w:styleId="1e">
    <w:name w:val="网格型1"/>
    <w:basedOn w:val="a1"/>
    <w:uiPriority w:val="39"/>
    <w:unhideWhenUsed/>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rPr>
      <w:rFonts w:ascii="Arial" w:hAnsi="Arial" w:cs="Arial"/>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1">
    <w:name w:val="标题 4 Char1"/>
    <w:rPr>
      <w:rFonts w:ascii="@仿宋_GB2312" w:eastAsia="@仿宋_GB2312" w:hAnsi="@仿宋_GB2312" w:cs="@仿宋_GB2312"/>
      <w:b/>
      <w:bCs/>
      <w:sz w:val="28"/>
      <w:szCs w:val="28"/>
    </w:rPr>
  </w:style>
  <w:style w:type="table" w:customStyle="1" w:styleId="28">
    <w:name w:val="网格型2"/>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basedOn w:val="Char3"/>
    <w:link w:val="26"/>
    <w:uiPriority w:val="99"/>
    <w:qFormat/>
    <w:rPr>
      <w:rFonts w:ascii="Times New Roman" w:eastAsia="宋体" w:hAnsi="Times New Roman" w:cs="Times New Roman"/>
      <w:kern w:val="0"/>
      <w:sz w:val="32"/>
      <w:szCs w:val="20"/>
    </w:rPr>
  </w:style>
  <w:style w:type="paragraph" w:customStyle="1" w:styleId="afff2">
    <w:name w:val="基准页眉样式"/>
    <w:basedOn w:val="a"/>
    <w:pPr>
      <w:keepLines/>
      <w:widowControl/>
      <w:tabs>
        <w:tab w:val="center" w:pos="-18551"/>
        <w:tab w:val="right" w:pos="4320"/>
      </w:tabs>
      <w:jc w:val="left"/>
    </w:pPr>
    <w:rPr>
      <w:rFonts w:ascii="Arial" w:hAnsi="Arial"/>
      <w:spacing w:val="-4"/>
      <w:kern w:val="0"/>
    </w:rPr>
  </w:style>
  <w:style w:type="paragraph" w:customStyle="1" w:styleId="29">
    <w:name w:val="样式2"/>
    <w:basedOn w:val="a"/>
    <w:pPr>
      <w:tabs>
        <w:tab w:val="left" w:pos="1760"/>
      </w:tabs>
      <w:ind w:firstLine="680"/>
    </w:pPr>
    <w:rPr>
      <w:spacing w:val="20"/>
      <w:sz w:val="28"/>
    </w:rPr>
  </w:style>
  <w:style w:type="paragraph" w:customStyle="1" w:styleId="afff3">
    <w:name w:val="首缩"/>
    <w:basedOn w:val="a"/>
    <w:pPr>
      <w:adjustRightInd w:val="0"/>
      <w:spacing w:line="312" w:lineRule="atLeast"/>
      <w:ind w:firstLine="454"/>
      <w:textAlignment w:val="baseline"/>
    </w:pPr>
    <w:rPr>
      <w:kern w:val="0"/>
      <w:sz w:val="28"/>
    </w:rPr>
  </w:style>
  <w:style w:type="paragraph" w:customStyle="1" w:styleId="biaoge">
    <w:name w:val="biaoge"/>
    <w:basedOn w:val="a"/>
    <w:pPr>
      <w:adjustRightInd w:val="0"/>
      <w:spacing w:line="320" w:lineRule="atLeast"/>
      <w:jc w:val="left"/>
      <w:textAlignment w:val="baseline"/>
    </w:pPr>
    <w:rPr>
      <w:kern w:val="0"/>
      <w:sz w:val="18"/>
    </w:rPr>
  </w:style>
  <w:style w:type="paragraph" w:customStyle="1" w:styleId="Char30">
    <w:name w:val="Char3"/>
    <w:basedOn w:val="a"/>
    <w:pPr>
      <w:spacing w:beforeLines="100" w:before="100" w:afterLines="100" w:after="100" w:line="500" w:lineRule="exact"/>
    </w:pPr>
    <w:rPr>
      <w:sz w:val="28"/>
      <w:szCs w:val="28"/>
    </w:rPr>
  </w:style>
  <w:style w:type="paragraph" w:customStyle="1" w:styleId="CharCharChar">
    <w:name w:val="Char Char Char"/>
    <w:basedOn w:val="a"/>
    <w:rPr>
      <w:rFonts w:ascii="Tahoma" w:hAnsi="Tahoma"/>
      <w:sz w:val="24"/>
    </w:rPr>
  </w:style>
  <w:style w:type="paragraph" w:customStyle="1" w:styleId="ParaCharCharCharChar">
    <w:name w:val="默认段落字体 Para Char Char Char Char"/>
    <w:basedOn w:val="a"/>
    <w:rPr>
      <w:szCs w:val="24"/>
    </w:rPr>
  </w:style>
  <w:style w:type="paragraph" w:customStyle="1" w:styleId="Afff4">
    <w:name w:val="A."/>
    <w:basedOn w:val="a"/>
    <w:pPr>
      <w:widowControl/>
      <w:tabs>
        <w:tab w:val="left" w:pos="859"/>
        <w:tab w:val="left" w:pos="1200"/>
      </w:tabs>
      <w:spacing w:before="240" w:line="240" w:lineRule="atLeast"/>
      <w:ind w:left="859" w:hanging="453"/>
    </w:pPr>
    <w:rPr>
      <w:sz w:val="24"/>
      <w:szCs w:val="24"/>
    </w:rPr>
  </w:style>
  <w:style w:type="paragraph" w:customStyle="1" w:styleId="sma">
    <w:name w:val="sma."/>
    <w:basedOn w:val="a"/>
    <w:pPr>
      <w:widowControl/>
      <w:tabs>
        <w:tab w:val="left" w:pos="1588"/>
      </w:tabs>
      <w:spacing w:before="240" w:line="240" w:lineRule="atLeast"/>
      <w:ind w:left="1588" w:hanging="454"/>
    </w:pPr>
    <w:rPr>
      <w:sz w:val="24"/>
      <w:szCs w:val="24"/>
    </w:rPr>
  </w:style>
  <w:style w:type="paragraph" w:customStyle="1" w:styleId="i">
    <w:name w:val="i."/>
    <w:basedOn w:val="a"/>
    <w:pPr>
      <w:tabs>
        <w:tab w:val="left" w:pos="2041"/>
        <w:tab w:val="left" w:pos="2308"/>
      </w:tabs>
      <w:spacing w:before="60" w:after="60" w:line="264" w:lineRule="auto"/>
      <w:ind w:left="2041" w:hanging="453"/>
    </w:pPr>
    <w:rPr>
      <w:sz w:val="22"/>
      <w:szCs w:val="22"/>
    </w:rPr>
  </w:style>
  <w:style w:type="paragraph" w:customStyle="1" w:styleId="1f">
    <w:name w:val="(1)"/>
    <w:basedOn w:val="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f5">
    <w:name w:val="表格"/>
    <w:basedOn w:val="a"/>
    <w:pPr>
      <w:spacing w:before="60" w:after="60"/>
    </w:pPr>
    <w:rPr>
      <w:sz w:val="24"/>
    </w:rPr>
  </w:style>
  <w:style w:type="paragraph" w:customStyle="1" w:styleId="text">
    <w:name w:val="text"/>
    <w:basedOn w:val="a"/>
    <w:pPr>
      <w:widowControl/>
      <w:tabs>
        <w:tab w:val="left" w:pos="1020"/>
        <w:tab w:val="left" w:pos="1090"/>
      </w:tabs>
      <w:overflowPunct w:val="0"/>
      <w:autoSpaceDE w:val="0"/>
      <w:autoSpaceDN w:val="0"/>
      <w:adjustRightInd w:val="0"/>
      <w:spacing w:beforeLines="100" w:before="312" w:after="60" w:line="264" w:lineRule="auto"/>
      <w:ind w:leftChars="522" w:left="1098" w:hanging="2"/>
      <w:textAlignment w:val="baseline"/>
    </w:pPr>
    <w:rPr>
      <w:kern w:val="0"/>
      <w:sz w:val="24"/>
      <w:szCs w:val="24"/>
    </w:rPr>
  </w:style>
  <w:style w:type="paragraph" w:customStyle="1" w:styleId="112">
    <w:name w:val="1.1"/>
    <w:basedOn w:val="a"/>
    <w:pPr>
      <w:keepNext/>
      <w:overflowPunct w:val="0"/>
      <w:autoSpaceDE w:val="0"/>
      <w:autoSpaceDN w:val="0"/>
      <w:adjustRightInd w:val="0"/>
      <w:spacing w:before="240"/>
      <w:jc w:val="left"/>
      <w:textAlignment w:val="baseline"/>
    </w:pPr>
    <w:rPr>
      <w:rFonts w:ascii="宋体"/>
      <w:b/>
      <w:kern w:val="0"/>
      <w:sz w:val="24"/>
    </w:rPr>
  </w:style>
  <w:style w:type="paragraph" w:customStyle="1" w:styleId="table">
    <w:name w:val="table"/>
    <w:basedOn w:val="a"/>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ltext">
    <w:name w:val="l_text"/>
    <w:basedOn w:val="a"/>
    <w:pPr>
      <w:widowControl/>
      <w:overflowPunct w:val="0"/>
      <w:autoSpaceDE w:val="0"/>
      <w:autoSpaceDN w:val="0"/>
      <w:adjustRightInd w:val="0"/>
      <w:ind w:firstLine="680"/>
      <w:textAlignment w:val="baseline"/>
    </w:pPr>
    <w:rPr>
      <w:rFonts w:ascii="宋体"/>
      <w:kern w:val="0"/>
      <w:sz w:val="28"/>
      <w:lang w:val="en-GB"/>
    </w:rPr>
  </w:style>
  <w:style w:type="paragraph" w:customStyle="1" w:styleId="4">
    <w:name w:val="样式4"/>
    <w:basedOn w:val="a"/>
    <w:qFormat/>
    <w:pPr>
      <w:numPr>
        <w:numId w:val="1"/>
      </w:numPr>
      <w:tabs>
        <w:tab w:val="left" w:pos="851"/>
      </w:tabs>
      <w:spacing w:before="120" w:after="120"/>
    </w:pPr>
    <w:rPr>
      <w:sz w:val="24"/>
    </w:rPr>
  </w:style>
  <w:style w:type="paragraph" w:customStyle="1" w:styleId="6354">
    <w:name w:val="6.3.5.4"/>
    <w:basedOn w:val="a"/>
    <w:pPr>
      <w:numPr>
        <w:numId w:val="2"/>
      </w:numPr>
      <w:tabs>
        <w:tab w:val="left" w:pos="851"/>
      </w:tabs>
      <w:spacing w:before="120" w:after="120"/>
    </w:pPr>
    <w:rPr>
      <w:sz w:val="24"/>
    </w:rPr>
  </w:style>
  <w:style w:type="paragraph" w:customStyle="1" w:styleId="6355">
    <w:name w:val="6.3.5.5"/>
    <w:basedOn w:val="a"/>
    <w:pPr>
      <w:numPr>
        <w:numId w:val="3"/>
      </w:numPr>
      <w:tabs>
        <w:tab w:val="clear" w:pos="840"/>
        <w:tab w:val="left" w:pos="851"/>
      </w:tabs>
      <w:spacing w:before="120" w:after="120"/>
      <w:ind w:left="0" w:firstLine="0"/>
    </w:pPr>
    <w:rPr>
      <w:sz w:val="24"/>
    </w:rPr>
  </w:style>
  <w:style w:type="paragraph" w:customStyle="1" w:styleId="642">
    <w:name w:val="6.4.2"/>
    <w:basedOn w:val="3"/>
    <w:pPr>
      <w:keepNext w:val="0"/>
      <w:numPr>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633">
    <w:name w:val="6.3.3"/>
    <w:basedOn w:val="40"/>
    <w:pPr>
      <w:keepNext w:val="0"/>
      <w:keepLines w:val="0"/>
      <w:numPr>
        <w:numId w:val="5"/>
      </w:numPr>
      <w:spacing w:beforeLines="50" w:before="156" w:afterLines="50" w:after="156" w:line="360" w:lineRule="auto"/>
      <w:ind w:left="0" w:firstLine="0"/>
      <w:outlineLvl w:val="9"/>
    </w:pPr>
    <w:rPr>
      <w:rFonts w:ascii="Times New Roman" w:eastAsia="宋体" w:hAnsi="Times New Roman"/>
      <w:b w:val="0"/>
      <w:bCs w:val="0"/>
      <w:sz w:val="24"/>
      <w:szCs w:val="20"/>
    </w:rPr>
  </w:style>
  <w:style w:type="paragraph" w:customStyle="1" w:styleId="647878">
    <w:name w:val="样式 6.4 + 段前: 7.8 磅 段后: 7.8 磅 行距: 单倍行距"/>
    <w:basedOn w:val="64"/>
    <w:pPr>
      <w:keepNext/>
      <w:tabs>
        <w:tab w:val="left" w:pos="525"/>
        <w:tab w:val="left" w:pos="5727"/>
      </w:tabs>
      <w:spacing w:before="156" w:after="156" w:line="240" w:lineRule="auto"/>
      <w:ind w:left="5727" w:hanging="1985"/>
    </w:pPr>
    <w:rPr>
      <w:bCs w:val="0"/>
      <w:sz w:val="21"/>
      <w:szCs w:val="20"/>
    </w:rPr>
  </w:style>
  <w:style w:type="paragraph" w:customStyle="1" w:styleId="64">
    <w:name w:val="6.4"/>
    <w:basedOn w:val="2"/>
    <w:pPr>
      <w:keepNext w:val="0"/>
      <w:tabs>
        <w:tab w:val="left" w:pos="851"/>
      </w:tabs>
      <w:spacing w:line="360" w:lineRule="auto"/>
      <w:ind w:firstLine="0"/>
      <w:jc w:val="both"/>
    </w:pPr>
    <w:rPr>
      <w:rFonts w:eastAsia="宋体"/>
      <w:bCs/>
      <w:sz w:val="28"/>
      <w:szCs w:val="32"/>
    </w:rPr>
  </w:style>
  <w:style w:type="paragraph" w:customStyle="1" w:styleId="Biao01">
    <w:name w:val="Biao01"/>
    <w:pPr>
      <w:widowControl w:val="0"/>
      <w:spacing w:beforeLines="50" w:before="120" w:line="300" w:lineRule="auto"/>
      <w:ind w:firstLineChars="200" w:firstLine="480"/>
      <w:jc w:val="both"/>
    </w:pPr>
    <w:rPr>
      <w:rFonts w:ascii="宋体" w:hAnsi="宋体"/>
      <w:kern w:val="2"/>
      <w:sz w:val="24"/>
      <w:lang w:val="fr-CA"/>
    </w:rPr>
  </w:style>
  <w:style w:type="paragraph" w:customStyle="1" w:styleId="2a">
    <w:name w:val="+标题2"/>
    <w:basedOn w:val="2"/>
    <w:pPr>
      <w:tabs>
        <w:tab w:val="left" w:pos="470"/>
      </w:tabs>
      <w:spacing w:before="120" w:after="120" w:line="360" w:lineRule="auto"/>
      <w:ind w:left="470" w:hanging="431"/>
      <w:jc w:val="both"/>
    </w:pPr>
    <w:rPr>
      <w:rFonts w:ascii="Times New Roman" w:eastAsia="宋体" w:hAnsi="Times New Roman"/>
      <w:b/>
      <w:bCs/>
      <w:sz w:val="24"/>
      <w:szCs w:val="28"/>
    </w:rPr>
  </w:style>
  <w:style w:type="paragraph" w:customStyle="1" w:styleId="2Char3">
    <w:name w:val="样式 正文缩进 + 首行缩进:  2 字符 Char"/>
    <w:basedOn w:val="a6"/>
    <w:pPr>
      <w:widowControl/>
      <w:overflowPunct w:val="0"/>
      <w:spacing w:line="360" w:lineRule="auto"/>
      <w:ind w:firstLineChars="200" w:firstLine="560"/>
      <w:jc w:val="both"/>
      <w:textAlignment w:val="baseline"/>
    </w:pPr>
    <w:rPr>
      <w:rFonts w:ascii="Times New Roman"/>
      <w:sz w:val="28"/>
    </w:rPr>
  </w:style>
  <w:style w:type="paragraph" w:customStyle="1" w:styleId="cauc-0">
    <w:name w:val="cauc-0"/>
    <w:pPr>
      <w:spacing w:line="360" w:lineRule="auto"/>
      <w:ind w:firstLineChars="200" w:firstLine="480"/>
    </w:pPr>
    <w:rPr>
      <w:kern w:val="2"/>
      <w:sz w:val="24"/>
      <w:szCs w:val="24"/>
    </w:rPr>
  </w:style>
  <w:style w:type="paragraph" w:customStyle="1" w:styleId="cauc-1">
    <w:name w:val="cauc-1"/>
    <w:next w:val="a"/>
    <w:pPr>
      <w:pageBreakBefore/>
      <w:numPr>
        <w:numId w:val="6"/>
      </w:numPr>
      <w:spacing w:beforeLines="100" w:afterLines="50" w:line="360" w:lineRule="auto"/>
      <w:ind w:left="850"/>
      <w:jc w:val="center"/>
      <w:outlineLvl w:val="0"/>
    </w:pPr>
    <w:rPr>
      <w:rFonts w:eastAsia="黑体"/>
      <w:b/>
      <w:kern w:val="2"/>
      <w:sz w:val="36"/>
      <w:szCs w:val="24"/>
    </w:rPr>
  </w:style>
  <w:style w:type="paragraph" w:customStyle="1" w:styleId="cauc-3">
    <w:name w:val="cauc-3"/>
    <w:next w:val="cauc-0"/>
    <w:pPr>
      <w:numPr>
        <w:ilvl w:val="2"/>
        <w:numId w:val="6"/>
      </w:numPr>
      <w:spacing w:line="360" w:lineRule="auto"/>
      <w:outlineLvl w:val="2"/>
    </w:pPr>
    <w:rPr>
      <w:bCs/>
      <w:kern w:val="2"/>
      <w:sz w:val="24"/>
      <w:szCs w:val="24"/>
    </w:rPr>
  </w:style>
  <w:style w:type="paragraph" w:customStyle="1" w:styleId="Char17">
    <w:name w:val="Char1"/>
    <w:basedOn w:val="a"/>
    <w:rPr>
      <w:szCs w:val="24"/>
    </w:rPr>
  </w:style>
  <w:style w:type="paragraph" w:customStyle="1" w:styleId="afff6">
    <w:name w:val="+正文"/>
    <w:basedOn w:val="a"/>
    <w:link w:val="Char18"/>
    <w:pPr>
      <w:tabs>
        <w:tab w:val="left" w:pos="1821"/>
      </w:tabs>
      <w:spacing w:line="360" w:lineRule="auto"/>
      <w:ind w:firstLineChars="200" w:firstLine="200"/>
    </w:pPr>
    <w:rPr>
      <w:sz w:val="24"/>
      <w:szCs w:val="28"/>
    </w:rPr>
  </w:style>
  <w:style w:type="character" w:customStyle="1" w:styleId="Char18">
    <w:name w:val="+正文 Char1"/>
    <w:link w:val="afff6"/>
    <w:rPr>
      <w:rFonts w:ascii="Times New Roman" w:eastAsia="宋体" w:hAnsi="Times New Roman" w:cs="Times New Roman"/>
      <w:sz w:val="24"/>
      <w:szCs w:val="28"/>
    </w:rPr>
  </w:style>
  <w:style w:type="paragraph" w:customStyle="1" w:styleId="afff7">
    <w:name w:val=")"/>
    <w:basedOn w:val="a"/>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xl24">
    <w:name w:val="xl24"/>
    <w:basedOn w:val="a"/>
    <w:pPr>
      <w:widowControl/>
      <w:pBdr>
        <w:bottom w:val="single" w:sz="8" w:space="0" w:color="auto"/>
      </w:pBdr>
      <w:spacing w:before="100" w:beforeAutospacing="1" w:after="100" w:afterAutospacing="1"/>
      <w:jc w:val="center"/>
    </w:pPr>
    <w:rPr>
      <w:rFonts w:ascii="楷体_GB2312" w:eastAsia="楷体_GB2312" w:hAnsi="宋体" w:hint="eastAsia"/>
      <w:kern w:val="0"/>
      <w:sz w:val="24"/>
      <w:szCs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afff8">
    <w:name w:val="表格正文"/>
    <w:pPr>
      <w:widowControl w:val="0"/>
      <w:spacing w:line="360" w:lineRule="auto"/>
      <w:jc w:val="center"/>
    </w:pPr>
    <w:rPr>
      <w:rFonts w:ascii="宋体" w:hAnsi="宋体"/>
      <w:color w:val="0000FF"/>
      <w:kern w:val="2"/>
      <w:sz w:val="21"/>
      <w:szCs w:val="24"/>
    </w:rPr>
  </w:style>
  <w:style w:type="paragraph" w:customStyle="1" w:styleId="afff9">
    <w:name w:val="表格内容"/>
    <w:basedOn w:val="a"/>
    <w:pPr>
      <w:overflowPunct w:val="0"/>
      <w:adjustRightInd w:val="0"/>
      <w:spacing w:before="40" w:after="60" w:line="200" w:lineRule="atLeast"/>
      <w:textAlignment w:val="baseline"/>
    </w:pPr>
    <w:rPr>
      <w:rFonts w:ascii="Arial" w:eastAsia="仿宋_GB2312" w:hAnsi="Arial"/>
      <w:kern w:val="0"/>
      <w:sz w:val="24"/>
    </w:rPr>
  </w:style>
  <w:style w:type="paragraph" w:customStyle="1" w:styleId="37">
    <w:name w:val="样式3"/>
    <w:basedOn w:val="a"/>
    <w:pPr>
      <w:adjustRightInd w:val="0"/>
      <w:spacing w:line="440" w:lineRule="atLeast"/>
      <w:jc w:val="center"/>
      <w:textAlignment w:val="baseline"/>
    </w:pPr>
    <w:rPr>
      <w:rFonts w:ascii="Arial Rounded MT Bold" w:eastAsia="楷体_GB2312" w:hAnsi="Arial Rounded MT Bold"/>
      <w:kern w:val="0"/>
      <w:sz w:val="24"/>
    </w:rPr>
  </w:style>
  <w:style w:type="paragraph" w:customStyle="1" w:styleId="-Char">
    <w:name w:val="-正文 Char"/>
    <w:basedOn w:val="a"/>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Rubr3fet">
    <w:name w:val="Rubr3 fet"/>
    <w:basedOn w:val="a"/>
    <w:next w:val="a"/>
    <w:pPr>
      <w:keepNext/>
      <w:widowControl/>
      <w:spacing w:before="240" w:after="60"/>
      <w:jc w:val="left"/>
    </w:pPr>
    <w:rPr>
      <w:rFonts w:ascii="Helvetica" w:hAnsi="Helvetica"/>
      <w:b/>
      <w:kern w:val="0"/>
      <w:sz w:val="24"/>
      <w:lang w:val="en-GB"/>
    </w:rPr>
  </w:style>
  <w:style w:type="paragraph" w:customStyle="1" w:styleId="1f0">
    <w:name w:val="+列表1"/>
    <w:basedOn w:val="a"/>
    <w:pPr>
      <w:jc w:val="center"/>
    </w:pPr>
    <w:rPr>
      <w:szCs w:val="24"/>
    </w:rPr>
  </w:style>
  <w:style w:type="paragraph" w:customStyle="1" w:styleId="afffa">
    <w:name w:val="文档正文"/>
    <w:basedOn w:val="a"/>
    <w:pPr>
      <w:adjustRightInd w:val="0"/>
      <w:spacing w:line="480" w:lineRule="atLeast"/>
      <w:ind w:firstLine="567"/>
      <w:textAlignment w:val="baseline"/>
    </w:pPr>
    <w:rPr>
      <w:rFonts w:ascii="仿宋_GB2312" w:eastAsia="仿宋_GB2312"/>
      <w:b/>
      <w:bCs/>
      <w:kern w:val="0"/>
      <w:sz w:val="28"/>
    </w:rPr>
  </w:style>
  <w:style w:type="character" w:customStyle="1" w:styleId="Charf5">
    <w:name w:val="四 Char"/>
    <w:rPr>
      <w:rFonts w:ascii="Arial" w:eastAsia="宋体" w:hAnsi="Arial"/>
      <w:b/>
      <w:sz w:val="22"/>
      <w:lang w:val="en-US" w:eastAsia="zh-CN" w:bidi="ar-SA"/>
    </w:rPr>
  </w:style>
  <w:style w:type="paragraph" w:customStyle="1" w:styleId="CharChar2CharCharCharChar">
    <w:name w:val="Char Char2 Char Char Char Char"/>
    <w:basedOn w:val="a"/>
    <w:rPr>
      <w:szCs w:val="24"/>
    </w:rPr>
  </w:style>
  <w:style w:type="character" w:customStyle="1" w:styleId="14normal1">
    <w:name w:val="14normal1"/>
    <w:rPr>
      <w:rFonts w:ascii="宋体" w:eastAsia="宋体" w:hAnsi="宋体" w:hint="eastAsia"/>
      <w:color w:val="000000"/>
      <w:sz w:val="21"/>
      <w:szCs w:val="21"/>
    </w:rPr>
  </w:style>
  <w:style w:type="paragraph" w:customStyle="1" w:styleId="CharCharCharCharCharCharCharCharChar">
    <w:name w:val="Char Char Char Char Char Char Char Char Char"/>
    <w:basedOn w:val="a"/>
    <w:pPr>
      <w:widowControl/>
      <w:spacing w:after="160" w:line="240" w:lineRule="exact"/>
      <w:jc w:val="left"/>
    </w:pPr>
  </w:style>
  <w:style w:type="character" w:customStyle="1" w:styleId="context1">
    <w:name w:val="context1"/>
    <w:rPr>
      <w:color w:val="333333"/>
      <w:sz w:val="18"/>
      <w:szCs w:val="18"/>
      <w:u w:val="none"/>
    </w:rPr>
  </w:style>
  <w:style w:type="paragraph" w:customStyle="1" w:styleId="Default">
    <w:name w:val="Default"/>
    <w:qFormat/>
    <w:pPr>
      <w:widowControl w:val="0"/>
      <w:autoSpaceDE w:val="0"/>
      <w:autoSpaceDN w:val="0"/>
    </w:pPr>
    <w:rPr>
      <w:rFonts w:ascii="宋体" w:cs="宋体"/>
      <w:color w:val="000000"/>
      <w:sz w:val="24"/>
      <w:szCs w:val="24"/>
    </w:rPr>
  </w:style>
  <w:style w:type="paragraph" w:customStyle="1" w:styleId="CharCharCharCharChar1CharCharCharCharCharCharChar">
    <w:name w:val="Char Char Char Char Char1 Char Char Char Char Char Char Char"/>
    <w:basedOn w:val="a"/>
    <w:qFormat/>
    <w:rPr>
      <w:szCs w:val="24"/>
    </w:rPr>
  </w:style>
  <w:style w:type="paragraph" w:customStyle="1" w:styleId="CharCharCharCharChar1CharCharCharCharCharCharChar1">
    <w:name w:val="Char Char Char Char Char1 Char Char Char Char Char Char Char1"/>
    <w:basedOn w:val="a"/>
    <w:rPr>
      <w:szCs w:val="24"/>
    </w:rPr>
  </w:style>
  <w:style w:type="paragraph" w:customStyle="1" w:styleId="CharCharCharCharChar">
    <w:name w:val="Char Char Char Char Char"/>
    <w:basedOn w:val="a"/>
    <w:rPr>
      <w:rFonts w:ascii="Tahoma" w:hAnsi="Tahoma"/>
      <w:sz w:val="24"/>
    </w:rPr>
  </w:style>
  <w:style w:type="character" w:customStyle="1" w:styleId="ttag">
    <w:name w:val="t_tag"/>
    <w:basedOn w:val="a0"/>
  </w:style>
  <w:style w:type="character" w:customStyle="1" w:styleId="postbody">
    <w:name w:val="postbody"/>
    <w:basedOn w:val="a0"/>
  </w:style>
  <w:style w:type="paragraph" w:customStyle="1" w:styleId="62">
    <w:name w:val="样式6"/>
    <w:basedOn w:val="a"/>
    <w:link w:val="6Char0"/>
    <w:pPr>
      <w:topLinePunct/>
      <w:spacing w:before="160" w:after="60"/>
      <w:jc w:val="center"/>
    </w:pPr>
    <w:rPr>
      <w:rFonts w:eastAsia="黑体"/>
      <w:szCs w:val="21"/>
    </w:rPr>
  </w:style>
  <w:style w:type="character" w:customStyle="1" w:styleId="6Char0">
    <w:name w:val="样式6 Char"/>
    <w:link w:val="62"/>
    <w:rPr>
      <w:rFonts w:ascii="Times New Roman" w:eastAsia="黑体" w:hAnsi="Times New Roman" w:cs="Times New Roman"/>
      <w:szCs w:val="21"/>
    </w:rPr>
  </w:style>
  <w:style w:type="paragraph" w:customStyle="1" w:styleId="afffb">
    <w:name w:val="表文"/>
    <w:basedOn w:val="a"/>
    <w:pPr>
      <w:topLinePunct/>
      <w:spacing w:before="40" w:after="40"/>
    </w:pPr>
    <w:rPr>
      <w:sz w:val="18"/>
      <w:szCs w:val="18"/>
    </w:rPr>
  </w:style>
  <w:style w:type="paragraph" w:customStyle="1" w:styleId="ParaCharCharCharCharChar">
    <w:name w:val="默认段落字体 Para Char Char Char Char Char"/>
    <w:basedOn w:val="a"/>
    <w:rPr>
      <w:rFonts w:ascii="宋体" w:hAnsi="宋体"/>
      <w:b/>
      <w:color w:val="000000"/>
      <w:sz w:val="24"/>
      <w:szCs w:val="24"/>
    </w:rPr>
  </w:style>
  <w:style w:type="paragraph" w:customStyle="1" w:styleId="2b">
    <w:name w:val="段2"/>
    <w:basedOn w:val="a"/>
    <w:pPr>
      <w:spacing w:afterLines="50" w:after="50"/>
    </w:pPr>
    <w:rPr>
      <w:rFonts w:ascii="宋体"/>
      <w:kern w:val="21"/>
      <w:szCs w:val="21"/>
    </w:rPr>
  </w:style>
  <w:style w:type="character" w:customStyle="1" w:styleId="Char">
    <w:name w:val="正文缩进 Char"/>
    <w:link w:val="a6"/>
    <w:rPr>
      <w:rFonts w:ascii="宋体" w:eastAsia="宋体" w:hAnsi="Times New Roman" w:cs="Times New Roman"/>
      <w:kern w:val="0"/>
      <w:sz w:val="24"/>
      <w:szCs w:val="20"/>
    </w:rPr>
  </w:style>
  <w:style w:type="character" w:customStyle="1" w:styleId="CharChar5">
    <w:name w:val="Char Char5"/>
    <w:rPr>
      <w:rFonts w:ascii="Arial" w:eastAsia="黑体" w:hAnsi="Arial"/>
      <w:sz w:val="24"/>
    </w:rPr>
  </w:style>
  <w:style w:type="character" w:customStyle="1" w:styleId="1Char0">
    <w:name w:val="页眉1 Char"/>
    <w:rPr>
      <w:rFonts w:eastAsia="宋体"/>
      <w:kern w:val="2"/>
      <w:sz w:val="18"/>
      <w:lang w:val="en-US" w:eastAsia="zh-CN" w:bidi="ar-SA"/>
    </w:rPr>
  </w:style>
  <w:style w:type="character" w:customStyle="1" w:styleId="content1">
    <w:name w:val="content1"/>
    <w:rPr>
      <w:sz w:val="21"/>
    </w:rPr>
  </w:style>
  <w:style w:type="character" w:customStyle="1" w:styleId="CharChar10">
    <w:name w:val="Char Char10"/>
    <w:rPr>
      <w:rFonts w:eastAsia="宋体"/>
      <w:b/>
      <w:kern w:val="2"/>
      <w:sz w:val="28"/>
      <w:lang w:val="en-US" w:eastAsia="zh-CN" w:bidi="ar-SA"/>
    </w:rPr>
  </w:style>
  <w:style w:type="character" w:customStyle="1" w:styleId="CharCharCharCharCharCharCharCharChar1">
    <w:name w:val="Char Char Char Char Char Char Char Char Char1"/>
    <w:rPr>
      <w:rFonts w:eastAsia="宋体"/>
      <w:b/>
      <w:bCs/>
      <w:kern w:val="2"/>
      <w:sz w:val="21"/>
      <w:lang w:val="en-US" w:eastAsia="zh-CN" w:bidi="ar-SA"/>
    </w:rPr>
  </w:style>
  <w:style w:type="character" w:customStyle="1" w:styleId="CharChar0">
    <w:name w:val="章标题 Char Char"/>
    <w:link w:val="afffc"/>
    <w:rPr>
      <w:rFonts w:eastAsia="黑体"/>
      <w:sz w:val="30"/>
    </w:rPr>
  </w:style>
  <w:style w:type="paragraph" w:customStyle="1" w:styleId="afffc">
    <w:name w:val="章标题"/>
    <w:next w:val="a"/>
    <w:link w:val="CharChar0"/>
    <w:pPr>
      <w:tabs>
        <w:tab w:val="left" w:pos="360"/>
        <w:tab w:val="left" w:pos="839"/>
      </w:tabs>
      <w:spacing w:beforeLines="50" w:before="156" w:afterLines="50" w:after="156"/>
      <w:ind w:left="839" w:hanging="420"/>
      <w:jc w:val="both"/>
      <w:outlineLvl w:val="1"/>
    </w:pPr>
    <w:rPr>
      <w:rFonts w:asciiTheme="minorHAnsi" w:eastAsia="黑体" w:hAnsiTheme="minorHAnsi" w:cstheme="minorBidi"/>
      <w:kern w:val="2"/>
      <w:sz w:val="30"/>
      <w:szCs w:val="22"/>
    </w:rPr>
  </w:style>
  <w:style w:type="character" w:customStyle="1" w:styleId="apple-style-span">
    <w:name w:val="apple-style-span"/>
    <w:basedOn w:val="a0"/>
  </w:style>
  <w:style w:type="character" w:customStyle="1" w:styleId="BlockquoteCharChar">
    <w:name w:val="Blockquote Char Char"/>
    <w:link w:val="Blockquote"/>
    <w:rPr>
      <w:rFonts w:eastAsia="宋体"/>
      <w:sz w:val="24"/>
    </w:rPr>
  </w:style>
  <w:style w:type="paragraph" w:customStyle="1" w:styleId="Blockquote">
    <w:name w:val="Blockquote"/>
    <w:basedOn w:val="a"/>
    <w:link w:val="BlockquoteCharChar"/>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Char9">
    <w:name w:val="脚注文本 Char"/>
    <w:basedOn w:val="a0"/>
    <w:link w:val="af7"/>
    <w:rPr>
      <w:rFonts w:ascii="Times New Roman" w:eastAsia="宋体" w:hAnsi="Times New Roman" w:cs="Times New Roman"/>
      <w:sz w:val="18"/>
      <w:szCs w:val="18"/>
    </w:rPr>
  </w:style>
  <w:style w:type="paragraph" w:customStyle="1" w:styleId="CharCharCharChar2">
    <w:name w:val="Char Char Char Char2"/>
    <w:basedOn w:val="a"/>
    <w:rPr>
      <w:szCs w:val="24"/>
    </w:rPr>
  </w:style>
  <w:style w:type="paragraph" w:customStyle="1" w:styleId="afffd">
    <w:name w:val="黑"/>
    <w:basedOn w:val="a"/>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afffe">
    <w:name w:val="正"/>
    <w:basedOn w:val="a"/>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CharCharCharCharCharCharChar">
    <w:name w:val="Char Char Char Char Char Char Char"/>
    <w:basedOn w:val="a"/>
    <w:rPr>
      <w:szCs w:val="24"/>
    </w:rPr>
  </w:style>
  <w:style w:type="paragraph" w:customStyle="1" w:styleId="2c">
    <w:name w:val="标题2"/>
    <w:basedOn w:val="2"/>
    <w:next w:val="2"/>
    <w:pPr>
      <w:keepLines w:val="0"/>
      <w:tabs>
        <w:tab w:val="left" w:pos="425"/>
        <w:tab w:val="left" w:pos="480"/>
        <w:tab w:val="left" w:pos="720"/>
      </w:tabs>
      <w:adjustRightInd w:val="0"/>
      <w:spacing w:before="0" w:after="0" w:line="360" w:lineRule="auto"/>
      <w:ind w:firstLine="0"/>
      <w:jc w:val="both"/>
      <w:textAlignment w:val="baseline"/>
    </w:pPr>
    <w:rPr>
      <w:rFonts w:ascii="Times New Roman" w:eastAsia="宋体" w:hAnsi="Times New Roman" w:cs="Arial"/>
      <w:b/>
      <w:kern w:val="0"/>
      <w:sz w:val="24"/>
    </w:rPr>
  </w:style>
  <w:style w:type="paragraph" w:customStyle="1" w:styleId="affff">
    <w:name w:val="标书正文"/>
    <w:basedOn w:val="ad"/>
    <w:pPr>
      <w:widowControl/>
      <w:snapToGrid w:val="0"/>
      <w:spacing w:beforeLines="25" w:before="78" w:afterLines="25" w:after="78"/>
      <w:ind w:firstLine="0"/>
    </w:pPr>
    <w:rPr>
      <w:rFonts w:ascii="华文细黑" w:eastAsia="华文细黑" w:hAnsi="华文细黑"/>
      <w:sz w:val="24"/>
    </w:rPr>
  </w:style>
  <w:style w:type="paragraph" w:customStyle="1" w:styleId="1f1">
    <w:name w:val="正文1"/>
    <w:basedOn w:val="a"/>
    <w:pPr>
      <w:adjustRightInd w:val="0"/>
      <w:spacing w:line="360" w:lineRule="atLeast"/>
      <w:jc w:val="left"/>
      <w:textAlignment w:val="baseline"/>
    </w:pPr>
    <w:rPr>
      <w:rFonts w:ascii="宋体"/>
      <w:kern w:val="0"/>
      <w:sz w:val="24"/>
    </w:rPr>
  </w:style>
  <w:style w:type="paragraph" w:customStyle="1" w:styleId="53">
    <w:name w:val="附件5标题3"/>
    <w:basedOn w:val="a"/>
    <w:rPr>
      <w:rFonts w:ascii="宋体" w:hAnsi="宋体"/>
      <w:b/>
      <w:sz w:val="24"/>
      <w:szCs w:val="24"/>
    </w:rPr>
  </w:style>
  <w:style w:type="paragraph" w:customStyle="1" w:styleId="affff0">
    <w:name w:val="表格侧编号"/>
    <w:next w:val="a"/>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54">
    <w:name w:val="附件5标题4"/>
    <w:basedOn w:val="a"/>
    <w:rPr>
      <w:sz w:val="24"/>
      <w:szCs w:val="24"/>
    </w:rPr>
  </w:style>
  <w:style w:type="paragraph" w:customStyle="1" w:styleId="CharCharCharCharCharCharCharCharChar1CharCharCharChar">
    <w:name w:val="Char Char Char Char Char Char Char Char Char1 Char Char Char Char"/>
    <w:basedOn w:val="a"/>
    <w:pPr>
      <w:adjustRightInd w:val="0"/>
      <w:spacing w:line="360" w:lineRule="auto"/>
    </w:pPr>
    <w:rPr>
      <w:kern w:val="0"/>
      <w:sz w:val="24"/>
    </w:rPr>
  </w:style>
  <w:style w:type="paragraph" w:customStyle="1" w:styleId="1f2">
    <w:name w:val="标题1"/>
    <w:basedOn w:val="1"/>
    <w:pPr>
      <w:tabs>
        <w:tab w:val="left" w:pos="480"/>
        <w:tab w:val="left" w:pos="720"/>
      </w:tabs>
      <w:adjustRightInd w:val="0"/>
      <w:spacing w:before="120" w:after="0" w:line="360" w:lineRule="auto"/>
      <w:ind w:left="720" w:hanging="720"/>
      <w:jc w:val="left"/>
      <w:textAlignment w:val="baseline"/>
    </w:pPr>
    <w:rPr>
      <w:rFonts w:ascii="Times New Roman" w:eastAsia="宋体" w:hAnsi="Arial" w:cs="Times New Roman"/>
      <w:bCs w:val="0"/>
      <w:sz w:val="28"/>
      <w:szCs w:val="20"/>
    </w:rPr>
  </w:style>
  <w:style w:type="paragraph" w:customStyle="1" w:styleId="affff1">
    <w:name w:val="正文段落"/>
    <w:basedOn w:val="a"/>
    <w:pPr>
      <w:spacing w:line="300" w:lineRule="auto"/>
      <w:ind w:firstLineChars="200" w:firstLine="200"/>
    </w:pPr>
  </w:style>
  <w:style w:type="paragraph" w:customStyle="1" w:styleId="2d">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CharCharCharChar1">
    <w:name w:val="Char Char Char Char1"/>
    <w:basedOn w:val="a"/>
  </w:style>
  <w:style w:type="paragraph" w:customStyle="1" w:styleId="1f3">
    <w:name w:val="表格标题1"/>
    <w:basedOn w:val="a"/>
    <w:pPr>
      <w:adjustRightInd w:val="0"/>
      <w:spacing w:before="60" w:after="60"/>
      <w:textAlignment w:val="bottom"/>
    </w:pPr>
    <w:rPr>
      <w:snapToGrid w:val="0"/>
      <w:kern w:val="0"/>
      <w:szCs w:val="21"/>
    </w:rPr>
  </w:style>
  <w:style w:type="paragraph" w:customStyle="1" w:styleId="affff2">
    <w:name w:val="表头"/>
    <w:basedOn w:val="a"/>
    <w:pPr>
      <w:jc w:val="center"/>
    </w:pPr>
    <w:rPr>
      <w:rFonts w:ascii="仿宋_GB2312" w:eastAsia="仿宋_GB2312" w:hAnsi="宋体"/>
      <w:kern w:val="0"/>
      <w:sz w:val="24"/>
      <w:szCs w:val="24"/>
    </w:rPr>
  </w:style>
  <w:style w:type="paragraph" w:customStyle="1" w:styleId="CharCharCharChar11">
    <w:name w:val="Char Char Char Char11"/>
    <w:basedOn w:val="a"/>
  </w:style>
  <w:style w:type="paragraph" w:customStyle="1" w:styleId="2e">
    <w:name w:val="标书标题2"/>
    <w:basedOn w:val="2"/>
    <w:pPr>
      <w:adjustRightInd w:val="0"/>
      <w:spacing w:beforeLines="50" w:before="156" w:line="240" w:lineRule="auto"/>
      <w:ind w:firstLine="0"/>
      <w:textAlignment w:val="baseline"/>
    </w:pPr>
    <w:rPr>
      <w:rFonts w:eastAsia="宋体" w:cs="Arial"/>
      <w:b/>
      <w:kern w:val="0"/>
      <w:sz w:val="28"/>
    </w:rPr>
  </w:style>
  <w:style w:type="paragraph" w:customStyle="1" w:styleId="2f">
    <w:name w:val="正文进2字"/>
    <w:basedOn w:val="a"/>
    <w:pPr>
      <w:tabs>
        <w:tab w:val="left" w:pos="3780"/>
      </w:tabs>
      <w:spacing w:beforeLines="50" w:before="156" w:afterLines="50" w:after="156" w:line="360" w:lineRule="auto"/>
      <w:ind w:firstLine="602"/>
      <w:jc w:val="left"/>
    </w:pPr>
    <w:rPr>
      <w:b/>
      <w:snapToGrid w:val="0"/>
      <w:sz w:val="30"/>
      <w:szCs w:val="30"/>
    </w:rPr>
  </w:style>
  <w:style w:type="paragraph" w:customStyle="1" w:styleId="affff3">
    <w:name w:val="一级条标题"/>
    <w:basedOn w:val="a"/>
    <w:next w:val="a"/>
    <w:pPr>
      <w:widowControl/>
      <w:tabs>
        <w:tab w:val="left" w:pos="525"/>
        <w:tab w:val="left" w:pos="744"/>
      </w:tabs>
      <w:ind w:left="744" w:hanging="744"/>
      <w:outlineLvl w:val="2"/>
    </w:pPr>
    <w:rPr>
      <w:rFonts w:ascii="黑体" w:eastAsia="黑体"/>
      <w:b/>
      <w:kern w:val="0"/>
    </w:rPr>
  </w:style>
  <w:style w:type="paragraph" w:customStyle="1" w:styleId="CharCharCharCharCharCharCharCharCharCharChar">
    <w:name w:val="Char Char Char Char Char Char Char Char Char Char Char"/>
    <w:basedOn w:val="a"/>
    <w:pPr>
      <w:pageBreakBefore/>
      <w:snapToGrid w:val="0"/>
      <w:spacing w:line="360" w:lineRule="auto"/>
      <w:ind w:firstLineChars="200" w:firstLine="200"/>
    </w:pPr>
    <w:rPr>
      <w:rFonts w:ascii="宋体" w:eastAsia="System" w:hAnsi="宋体"/>
      <w:b/>
      <w:kern w:val="0"/>
      <w:szCs w:val="24"/>
    </w:rPr>
  </w:style>
  <w:style w:type="paragraph" w:customStyle="1" w:styleId="affff4">
    <w:name w:val="可研正文"/>
    <w:basedOn w:val="a"/>
    <w:link w:val="CharChar1"/>
    <w:pPr>
      <w:topLinePunct/>
      <w:spacing w:line="360" w:lineRule="auto"/>
      <w:ind w:firstLineChars="200" w:firstLine="560"/>
    </w:pPr>
    <w:rPr>
      <w:rFonts w:ascii="宋体" w:hAnsi="宋体"/>
      <w:sz w:val="24"/>
      <w:lang w:val="zh-CN"/>
    </w:rPr>
  </w:style>
  <w:style w:type="character" w:customStyle="1" w:styleId="CharChar1">
    <w:name w:val="可研正文 Char Char"/>
    <w:link w:val="affff4"/>
    <w:rPr>
      <w:rFonts w:ascii="宋体" w:eastAsia="宋体" w:hAnsi="宋体" w:cs="Times New Roman"/>
      <w:sz w:val="24"/>
      <w:szCs w:val="20"/>
      <w:lang w:val="zh-CN" w:eastAsia="zh-CN"/>
    </w:rPr>
  </w:style>
  <w:style w:type="paragraph" w:customStyle="1" w:styleId="Style29">
    <w:name w:val="_Style 29"/>
    <w:basedOn w:val="a"/>
  </w:style>
  <w:style w:type="paragraph" w:customStyle="1" w:styleId="113">
    <w:name w:val="列出段落11"/>
    <w:basedOn w:val="a"/>
    <w:qFormat/>
    <w:pPr>
      <w:ind w:firstLineChars="200" w:firstLine="420"/>
    </w:pPr>
    <w:rPr>
      <w:szCs w:val="24"/>
    </w:rPr>
  </w:style>
  <w:style w:type="paragraph" w:customStyle="1" w:styleId="p15">
    <w:name w:val="p15"/>
    <w:basedOn w:val="a"/>
    <w:qFormat/>
    <w:pPr>
      <w:widowControl/>
      <w:jc w:val="center"/>
    </w:pPr>
    <w:rPr>
      <w:rFonts w:ascii="Arial" w:eastAsia="Arial" w:hAnsi="Arial" w:cs="Arial"/>
      <w:b/>
      <w:bCs/>
      <w:kern w:val="0"/>
      <w:sz w:val="28"/>
      <w:szCs w:val="28"/>
    </w:rPr>
  </w:style>
  <w:style w:type="paragraph" w:customStyle="1" w:styleId="CharChar3CharCharCharChar">
    <w:name w:val="Char Char3 Char Char Char Char"/>
    <w:basedOn w:val="a"/>
    <w:rPr>
      <w:rFonts w:ascii="Arial" w:hAnsi="Arial" w:cs="Arial"/>
      <w:sz w:val="24"/>
    </w:rPr>
  </w:style>
  <w:style w:type="character" w:customStyle="1" w:styleId="Char8">
    <w:name w:val="副标题 Char"/>
    <w:basedOn w:val="a0"/>
    <w:link w:val="af6"/>
    <w:rPr>
      <w:rFonts w:ascii="Arial" w:eastAsia="宋体" w:hAnsi="Arial" w:cs="Arial"/>
      <w:b/>
      <w:bCs/>
      <w:kern w:val="28"/>
      <w:sz w:val="32"/>
      <w:szCs w:val="32"/>
    </w:rPr>
  </w:style>
  <w:style w:type="character" w:customStyle="1" w:styleId="Charf6">
    <w:name w:val="文档 Char"/>
    <w:link w:val="affff5"/>
    <w:locked/>
    <w:rPr>
      <w:sz w:val="24"/>
      <w:szCs w:val="24"/>
    </w:rPr>
  </w:style>
  <w:style w:type="paragraph" w:customStyle="1" w:styleId="affff5">
    <w:name w:val="文档"/>
    <w:basedOn w:val="a"/>
    <w:link w:val="Charf6"/>
    <w:pPr>
      <w:adjustRightInd w:val="0"/>
      <w:snapToGrid w:val="0"/>
      <w:spacing w:afterLines="50"/>
      <w:ind w:firstLineChars="200" w:firstLine="480"/>
      <w:jc w:val="left"/>
    </w:pPr>
    <w:rPr>
      <w:rFonts w:asciiTheme="minorHAnsi" w:eastAsiaTheme="minorEastAsia" w:hAnsiTheme="minorHAnsi" w:cstheme="minorBidi"/>
      <w:sz w:val="24"/>
      <w:szCs w:val="24"/>
    </w:rPr>
  </w:style>
  <w:style w:type="paragraph" w:customStyle="1" w:styleId="affff6">
    <w:name w:val="表内容"/>
    <w:basedOn w:val="affff5"/>
    <w:pPr>
      <w:spacing w:afterLines="0"/>
      <w:ind w:firstLineChars="0" w:firstLine="0"/>
      <w:jc w:val="center"/>
    </w:pPr>
    <w:rPr>
      <w:rFonts w:ascii="Calibri" w:eastAsia="宋体" w:hAnsi="Calibri" w:cs="Times New Roman"/>
      <w:sz w:val="21"/>
    </w:rPr>
  </w:style>
  <w:style w:type="paragraph" w:customStyle="1" w:styleId="CharCharCharCharCharChar">
    <w:name w:val="Char Char Char Char Char Char"/>
    <w:basedOn w:val="a"/>
    <w:pPr>
      <w:widowControl/>
      <w:spacing w:after="160" w:line="240" w:lineRule="exact"/>
      <w:jc w:val="left"/>
    </w:pPr>
    <w:rPr>
      <w:rFonts w:ascii="Arial" w:hAnsi="Arial" w:cs="Arial"/>
      <w:kern w:val="0"/>
      <w:sz w:val="24"/>
    </w:rPr>
  </w:style>
  <w:style w:type="character" w:customStyle="1" w:styleId="CharChar2">
    <w:name w:val="末级 Char Char"/>
    <w:link w:val="affff7"/>
    <w:locked/>
    <w:rPr>
      <w:sz w:val="24"/>
      <w:szCs w:val="24"/>
    </w:rPr>
  </w:style>
  <w:style w:type="paragraph" w:customStyle="1" w:styleId="affff7">
    <w:name w:val="末级"/>
    <w:basedOn w:val="a"/>
    <w:link w:val="CharChar2"/>
    <w:pPr>
      <w:tabs>
        <w:tab w:val="left" w:pos="964"/>
        <w:tab w:val="left" w:pos="2502"/>
      </w:tabs>
      <w:spacing w:line="360" w:lineRule="auto"/>
      <w:ind w:left="2502" w:hanging="432"/>
    </w:pPr>
    <w:rPr>
      <w:rFonts w:asciiTheme="minorHAnsi" w:eastAsiaTheme="minorEastAsia" w:hAnsiTheme="minorHAnsi" w:cstheme="minorBidi"/>
      <w:sz w:val="24"/>
      <w:szCs w:val="24"/>
    </w:rPr>
  </w:style>
  <w:style w:type="paragraph" w:customStyle="1" w:styleId="1f4">
    <w:name w:val="正文文本1"/>
    <w:pPr>
      <w:widowControl w:val="0"/>
      <w:autoSpaceDE w:val="0"/>
      <w:autoSpaceDN w:val="0"/>
      <w:adjustRightInd w:val="0"/>
      <w:spacing w:before="170" w:line="300" w:lineRule="atLeast"/>
      <w:ind w:left="1134"/>
      <w:jc w:val="both"/>
    </w:pPr>
    <w:rPr>
      <w:rFonts w:ascii="Arial" w:hAnsi="Arial" w:cs="Arial"/>
      <w:color w:val="000000"/>
      <w:sz w:val="24"/>
    </w:rPr>
  </w:style>
  <w:style w:type="paragraph" w:customStyle="1" w:styleId="Char110">
    <w:name w:val="Char11"/>
    <w:basedOn w:val="a"/>
    <w:rPr>
      <w:rFonts w:ascii="Arial" w:hAnsi="Arial" w:cs="Arial"/>
      <w:szCs w:val="24"/>
    </w:rPr>
  </w:style>
  <w:style w:type="paragraph" w:customStyle="1" w:styleId="3311115">
    <w:name w:val="样式 标题 3列表编号31.1.1 + 四号 加粗 行距: 1.5 倍行距"/>
    <w:basedOn w:val="3"/>
    <w:pPr>
      <w:tabs>
        <w:tab w:val="left" w:pos="0"/>
      </w:tabs>
      <w:adjustRightInd w:val="0"/>
      <w:spacing w:before="0" w:after="0" w:line="360" w:lineRule="auto"/>
      <w:jc w:val="left"/>
    </w:pPr>
    <w:rPr>
      <w:rFonts w:ascii="Arial" w:hAnsi="Arial" w:cs="Arial"/>
      <w:kern w:val="0"/>
      <w:sz w:val="28"/>
      <w:szCs w:val="20"/>
    </w:rPr>
  </w:style>
  <w:style w:type="paragraph" w:customStyle="1" w:styleId="flNote">
    <w:name w:val="flNote"/>
    <w:basedOn w:val="a"/>
    <w:pPr>
      <w:adjustRightInd w:val="0"/>
      <w:spacing w:before="567" w:line="360" w:lineRule="atLeast"/>
      <w:jc w:val="center"/>
    </w:pPr>
    <w:rPr>
      <w:rFonts w:ascii="Arial" w:eastAsia="Arial" w:hAnsi="Arial" w:cs="Arial"/>
      <w:b/>
      <w:kern w:val="0"/>
      <w:sz w:val="24"/>
    </w:rPr>
  </w:style>
  <w:style w:type="paragraph" w:customStyle="1" w:styleId="093111511151">
    <w:name w:val="样式 宋体 小四 首行缩进:  0.93 厘米 段前: 11.15 磅 段后: 11.15 磅1"/>
    <w:basedOn w:val="a"/>
    <w:pPr>
      <w:adjustRightInd w:val="0"/>
      <w:snapToGrid w:val="0"/>
      <w:ind w:leftChars="200" w:left="200"/>
    </w:pPr>
    <w:rPr>
      <w:rFonts w:ascii="Arial" w:hAnsi="Arial" w:cs="Arial"/>
      <w:sz w:val="24"/>
    </w:rPr>
  </w:style>
  <w:style w:type="paragraph" w:customStyle="1" w:styleId="affff8">
    <w:name w:val="通用"/>
    <w:basedOn w:val="a"/>
    <w:pPr>
      <w:spacing w:line="360" w:lineRule="auto"/>
      <w:ind w:left="42"/>
    </w:pPr>
    <w:rPr>
      <w:rFonts w:ascii="Arial" w:hAnsi="Arial" w:cs="Arial"/>
      <w:b/>
      <w:sz w:val="24"/>
    </w:rPr>
  </w:style>
  <w:style w:type="paragraph" w:customStyle="1" w:styleId="CharChar18">
    <w:name w:val="Char Char18"/>
    <w:basedOn w:val="a"/>
    <w:pPr>
      <w:widowControl/>
      <w:spacing w:after="160" w:line="240" w:lineRule="exact"/>
      <w:jc w:val="left"/>
    </w:pPr>
    <w:rPr>
      <w:rFonts w:ascii="Arial" w:hAnsi="Arial" w:cs="Arial"/>
      <w:kern w:val="0"/>
      <w:sz w:val="24"/>
    </w:rPr>
  </w:style>
  <w:style w:type="paragraph" w:customStyle="1" w:styleId="Subhead1">
    <w:name w:val="Subhead 1"/>
    <w:basedOn w:val="a"/>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Arial" w:hAnsi="Arial" w:cs="Arial"/>
      <w:b/>
      <w:kern w:val="0"/>
      <w:sz w:val="32"/>
    </w:rPr>
  </w:style>
  <w:style w:type="paragraph" w:customStyle="1" w:styleId="affff9">
    <w:name w:val="样式胡"/>
    <w:basedOn w:val="a"/>
    <w:pPr>
      <w:tabs>
        <w:tab w:val="left" w:pos="3300"/>
      </w:tabs>
      <w:ind w:left="3300" w:hanging="420"/>
    </w:pPr>
    <w:rPr>
      <w:rFonts w:ascii="Arial" w:eastAsia="Arial" w:hAnsi="Arial" w:cs="Arial"/>
      <w:szCs w:val="24"/>
    </w:rPr>
  </w:style>
  <w:style w:type="paragraph" w:customStyle="1" w:styleId="CharCharCharCharCharCharChar1">
    <w:name w:val="Char Char Char Char Char Char Char1"/>
    <w:basedOn w:val="a"/>
    <w:pPr>
      <w:widowControl/>
      <w:spacing w:after="160" w:line="240" w:lineRule="exact"/>
      <w:jc w:val="left"/>
    </w:pPr>
    <w:rPr>
      <w:rFonts w:ascii="Arial" w:hAnsi="Arial" w:cs="Arial"/>
      <w:kern w:val="0"/>
      <w:sz w:val="20"/>
      <w:lang w:eastAsia="en-US"/>
    </w:rPr>
  </w:style>
  <w:style w:type="paragraph" w:customStyle="1" w:styleId="affffa">
    <w:name w:val="专用"/>
    <w:basedOn w:val="a"/>
    <w:pPr>
      <w:spacing w:afterLines="100"/>
      <w:ind w:left="838" w:hangingChars="262" w:hanging="838"/>
    </w:pPr>
    <w:rPr>
      <w:rFonts w:ascii="Arial" w:hAnsi="Arial" w:cs="Arial"/>
      <w:b/>
      <w:color w:val="000000"/>
      <w:sz w:val="32"/>
    </w:rPr>
  </w:style>
  <w:style w:type="paragraph" w:customStyle="1" w:styleId="standdate">
    <w:name w:val="standdate"/>
    <w:basedOn w:val="af2"/>
    <w:pPr>
      <w:pBdr>
        <w:top w:val="single" w:sz="6" w:space="7" w:color="auto"/>
      </w:pBdr>
      <w:adjustRightInd w:val="0"/>
      <w:snapToGrid/>
      <w:spacing w:line="240" w:lineRule="atLeast"/>
      <w:jc w:val="center"/>
    </w:pPr>
    <w:rPr>
      <w:rFonts w:ascii="Arial" w:eastAsia="Arial" w:hAnsi="Arial" w:cs="Arial"/>
      <w:b/>
      <w:spacing w:val="-4"/>
      <w:kern w:val="0"/>
      <w:sz w:val="21"/>
      <w:szCs w:val="20"/>
    </w:rPr>
  </w:style>
  <w:style w:type="paragraph" w:customStyle="1" w:styleId="affffb">
    <w:name w:val="五级"/>
    <w:basedOn w:val="2"/>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affffc">
    <w:name w:val="条目"/>
    <w:basedOn w:val="af9"/>
    <w:next w:val="a"/>
    <w:pPr>
      <w:tabs>
        <w:tab w:val="left" w:pos="840"/>
        <w:tab w:val="left" w:pos="1980"/>
      </w:tabs>
      <w:spacing w:before="280" w:after="0" w:line="160" w:lineRule="exact"/>
      <w:ind w:left="1980" w:hanging="720"/>
      <w:jc w:val="left"/>
    </w:pPr>
    <w:rPr>
      <w:rFonts w:ascii="Arial" w:eastAsia="Arial" w:hAnsi="Arial" w:cs="Arial"/>
      <w:bCs w:val="0"/>
      <w:spacing w:val="40"/>
      <w:kern w:val="40"/>
      <w:sz w:val="24"/>
      <w:szCs w:val="2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Arial" w:hAnsi="Arial" w:cs="Arial"/>
      <w:kern w:val="0"/>
      <w:sz w:val="20"/>
      <w:lang w:eastAsia="en-US"/>
    </w:rPr>
  </w:style>
  <w:style w:type="paragraph" w:customStyle="1" w:styleId="CharCharChar1">
    <w:name w:val="Char Char Char1"/>
    <w:basedOn w:val="a"/>
    <w:rPr>
      <w:rFonts w:ascii="Arial" w:hAnsi="Arial" w:cs="Arial"/>
      <w:sz w:val="24"/>
    </w:rPr>
  </w:style>
  <w:style w:type="paragraph" w:customStyle="1" w:styleId="ParaChar">
    <w:name w:val="默认段落字体 Para Char"/>
    <w:basedOn w:val="a"/>
    <w:next w:val="a"/>
    <w:rPr>
      <w:rFonts w:ascii="Arial" w:hAnsi="Arial" w:cs="Arial"/>
      <w:szCs w:val="24"/>
    </w:rPr>
  </w:style>
  <w:style w:type="paragraph" w:customStyle="1" w:styleId="affffd">
    <w:name w:val="合同书"/>
    <w:basedOn w:val="a"/>
    <w:pPr>
      <w:jc w:val="center"/>
    </w:pPr>
    <w:rPr>
      <w:rFonts w:ascii="Arial" w:hAnsi="Arial" w:cs="Arial"/>
      <w:b/>
      <w:sz w:val="36"/>
    </w:rPr>
  </w:style>
  <w:style w:type="paragraph" w:customStyle="1" w:styleId="affffe">
    <w:name w:val="大标题"/>
    <w:pPr>
      <w:tabs>
        <w:tab w:val="left" w:pos="1134"/>
      </w:tabs>
      <w:snapToGrid w:val="0"/>
      <w:spacing w:before="240" w:after="240" w:line="288" w:lineRule="auto"/>
    </w:pPr>
    <w:rPr>
      <w:rFonts w:ascii="Arial" w:hAnsi="Arial" w:cs="Arial"/>
      <w:sz w:val="24"/>
    </w:rPr>
  </w:style>
  <w:style w:type="paragraph" w:customStyle="1" w:styleId="Char3CharCharChar">
    <w:name w:val="Char3 Char Char Char"/>
    <w:basedOn w:val="a"/>
    <w:rPr>
      <w:rFonts w:ascii="Arial" w:eastAsia="Arial" w:hAnsi="Arial" w:cs="Arial"/>
      <w:b/>
      <w:sz w:val="32"/>
      <w:szCs w:val="32"/>
    </w:rPr>
  </w:style>
  <w:style w:type="paragraph" w:customStyle="1" w:styleId="120">
    <w:name w:val="样式12"/>
    <w:basedOn w:val="a"/>
    <w:pPr>
      <w:adjustRightInd w:val="0"/>
      <w:spacing w:line="480" w:lineRule="exact"/>
      <w:ind w:leftChars="250" w:left="600" w:firstLineChars="200" w:firstLine="480"/>
      <w:jc w:val="left"/>
    </w:pPr>
    <w:rPr>
      <w:rFonts w:ascii="Arial" w:hAnsi="Arial" w:cs="Arial"/>
      <w:kern w:val="0"/>
      <w:sz w:val="24"/>
      <w:szCs w:val="24"/>
    </w:rPr>
  </w:style>
  <w:style w:type="character" w:customStyle="1" w:styleId="m14CharChar">
    <w:name w:val="正文段落 m14 Char Char"/>
    <w:link w:val="m14"/>
    <w:locked/>
    <w:rPr>
      <w:rFonts w:eastAsia="Arial"/>
      <w:sz w:val="24"/>
    </w:rPr>
  </w:style>
  <w:style w:type="paragraph" w:customStyle="1" w:styleId="m14">
    <w:name w:val="正文段落 m14"/>
    <w:link w:val="m14CharChar"/>
    <w:pPr>
      <w:adjustRightInd w:val="0"/>
      <w:snapToGrid w:val="0"/>
      <w:spacing w:beforeLines="50" w:line="360" w:lineRule="auto"/>
      <w:ind w:firstLineChars="200" w:firstLine="480"/>
    </w:pPr>
    <w:rPr>
      <w:rFonts w:asciiTheme="minorHAnsi" w:eastAsia="Arial" w:hAnsiTheme="minorHAnsi" w:cstheme="minorBidi"/>
      <w:kern w:val="2"/>
      <w:sz w:val="24"/>
      <w:szCs w:val="22"/>
    </w:rPr>
  </w:style>
  <w:style w:type="character" w:customStyle="1" w:styleId="2Char10">
    <w:name w:val="样式 首行缩进:  2 字符 Char1"/>
    <w:link w:val="2f0"/>
    <w:locked/>
    <w:rPr>
      <w:sz w:val="24"/>
    </w:rPr>
  </w:style>
  <w:style w:type="paragraph" w:customStyle="1" w:styleId="2f0">
    <w:name w:val="样式 首行缩进:  2 字符"/>
    <w:basedOn w:val="a"/>
    <w:link w:val="2Char10"/>
    <w:pPr>
      <w:spacing w:line="480" w:lineRule="exact"/>
      <w:ind w:firstLineChars="200" w:firstLine="480"/>
    </w:pPr>
    <w:rPr>
      <w:rFonts w:asciiTheme="minorHAnsi" w:eastAsiaTheme="minorEastAsia" w:hAnsiTheme="minorHAnsi" w:cstheme="minorBidi"/>
      <w:sz w:val="24"/>
      <w:szCs w:val="22"/>
    </w:rPr>
  </w:style>
  <w:style w:type="paragraph" w:customStyle="1" w:styleId="Style49">
    <w:name w:val="_Style 49"/>
    <w:basedOn w:val="a"/>
    <w:pPr>
      <w:spacing w:beforeLines="50" w:afterLines="50"/>
    </w:pPr>
    <w:rPr>
      <w:rFonts w:ascii="Arial" w:hAnsi="Arial" w:cs="Arial"/>
      <w:szCs w:val="24"/>
    </w:rPr>
  </w:style>
  <w:style w:type="paragraph" w:customStyle="1" w:styleId="422">
    <w:name w:val="样式 样式 标题 4 + (符号) 宋体 行距: 固定值 22 磅 + 黑色"/>
    <w:basedOn w:val="a"/>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CharChar3CharCharCharChar12">
    <w:name w:val="样式 标题 3标题 3 Char Char标题 3 Char Char Char Char + 黑体 段前: 12 磅 ..."/>
    <w:basedOn w:val="3"/>
    <w:pPr>
      <w:spacing w:before="240" w:after="120" w:line="240" w:lineRule="auto"/>
      <w:jc w:val="left"/>
    </w:pPr>
    <w:rPr>
      <w:rFonts w:ascii="Arial" w:eastAsia="Arial" w:hAnsi="Arial" w:cs="Arial"/>
      <w:b w:val="0"/>
      <w:kern w:val="0"/>
      <w:sz w:val="28"/>
      <w:szCs w:val="20"/>
    </w:rPr>
  </w:style>
  <w:style w:type="paragraph" w:customStyle="1" w:styleId="Char1CharCharCharCharCharChar2CharCharCharCharCharCharChar">
    <w:name w:val="Char1 Char Char Char Char Char Char2 Char Char Char Char Char Char Char"/>
    <w:basedOn w:val="a"/>
    <w:pPr>
      <w:ind w:firstLineChars="150" w:firstLine="360"/>
    </w:pPr>
    <w:rPr>
      <w:rFonts w:ascii="Arial" w:hAnsi="Arial" w:cs="Arial"/>
      <w:sz w:val="24"/>
    </w:rPr>
  </w:style>
  <w:style w:type="paragraph" w:customStyle="1" w:styleId="CharCharChar1CharCharChar">
    <w:name w:val="Char Char Char1 Char Char Char"/>
    <w:basedOn w:val="a"/>
    <w:rPr>
      <w:rFonts w:ascii="Arial" w:hAnsi="Arial" w:cs="Arial"/>
    </w:rPr>
  </w:style>
  <w:style w:type="paragraph" w:customStyle="1" w:styleId="2f1">
    <w:name w:val="格式2"/>
    <w:basedOn w:val="2"/>
    <w:pPr>
      <w:autoSpaceDE w:val="0"/>
      <w:autoSpaceDN w:val="0"/>
      <w:adjustRightInd w:val="0"/>
      <w:spacing w:line="416" w:lineRule="atLeast"/>
      <w:ind w:firstLine="0"/>
      <w:jc w:val="both"/>
    </w:pPr>
    <w:rPr>
      <w:rFonts w:eastAsia="Arial" w:cs="Arial"/>
      <w:bCs/>
      <w:kern w:val="0"/>
      <w:sz w:val="30"/>
    </w:rPr>
  </w:style>
  <w:style w:type="paragraph" w:customStyle="1" w:styleId="83">
    <w:name w:val="样式8"/>
    <w:basedOn w:val="17"/>
    <w:pPr>
      <w:keepNext/>
      <w:keepLines/>
      <w:spacing w:beforeLines="100"/>
      <w:ind w:left="0" w:firstLine="0"/>
      <w:jc w:val="center"/>
      <w:textAlignment w:val="auto"/>
      <w:outlineLvl w:val="1"/>
    </w:pPr>
    <w:rPr>
      <w:rFonts w:ascii="Arial" w:eastAsia="Arial" w:hAnsi="Arial" w:cs="Arial"/>
      <w:sz w:val="36"/>
      <w:szCs w:val="36"/>
    </w:rPr>
  </w:style>
  <w:style w:type="paragraph" w:customStyle="1" w:styleId="92">
    <w:name w:val="样式9"/>
    <w:basedOn w:val="37"/>
    <w:pPr>
      <w:spacing w:line="480" w:lineRule="exact"/>
      <w:ind w:firstLineChars="200" w:firstLine="480"/>
      <w:jc w:val="left"/>
      <w:textAlignment w:val="auto"/>
    </w:pPr>
    <w:rPr>
      <w:rFonts w:ascii="Arial" w:eastAsia="宋体" w:hAnsi="Arial" w:cs="Arial"/>
      <w:szCs w:val="24"/>
    </w:rPr>
  </w:style>
  <w:style w:type="paragraph" w:customStyle="1" w:styleId="180">
    <w:name w:val="样式18"/>
    <w:basedOn w:val="af"/>
    <w:pPr>
      <w:spacing w:line="480" w:lineRule="exact"/>
      <w:ind w:firstLineChars="200" w:firstLine="480"/>
    </w:pPr>
    <w:rPr>
      <w:rFonts w:ascii="Arial" w:eastAsia="宋体" w:hAnsi="Arial" w:cs="Arial"/>
      <w:sz w:val="24"/>
      <w:szCs w:val="24"/>
    </w:rPr>
  </w:style>
  <w:style w:type="paragraph" w:customStyle="1" w:styleId="150">
    <w:name w:val="样式15"/>
    <w:basedOn w:val="a"/>
    <w:pPr>
      <w:adjustRightInd w:val="0"/>
      <w:spacing w:beforeLines="20" w:line="360" w:lineRule="auto"/>
      <w:ind w:firstLineChars="298" w:firstLine="715"/>
      <w:jc w:val="left"/>
    </w:pPr>
    <w:rPr>
      <w:rFonts w:ascii="Arial" w:eastAsia="Arial" w:hAnsi="Arial" w:cs="Arial"/>
      <w:kern w:val="0"/>
      <w:sz w:val="24"/>
      <w:szCs w:val="24"/>
    </w:rPr>
  </w:style>
  <w:style w:type="paragraph" w:customStyle="1" w:styleId="30024TimesNewRoma">
    <w:name w:val="样式 样式 样式 标题 3 + 四号 段前: 0 磅 段后: 0 磅 行距: 固定值 24 磅 + Times New Roma..."/>
    <w:basedOn w:val="a"/>
    <w:pPr>
      <w:autoSpaceDE w:val="0"/>
      <w:autoSpaceDN w:val="0"/>
      <w:adjustRightInd w:val="0"/>
      <w:spacing w:line="480" w:lineRule="exact"/>
      <w:ind w:firstLineChars="200" w:firstLine="200"/>
    </w:pPr>
    <w:rPr>
      <w:rFonts w:ascii="Arial" w:hAnsi="Arial" w:cs="Arial"/>
      <w:color w:val="000000"/>
      <w:sz w:val="28"/>
    </w:rPr>
  </w:style>
  <w:style w:type="character" w:customStyle="1" w:styleId="CharChar12">
    <w:name w:val="Char Char1"/>
    <w:rPr>
      <w:rFonts w:ascii="Arial" w:eastAsia="Arial" w:hAnsi="Arial" w:hint="eastAsia"/>
      <w:sz w:val="24"/>
      <w:u w:val="single"/>
      <w:lang w:val="en-US" w:eastAsia="zh-CN" w:bidi="ar-SA"/>
    </w:rPr>
  </w:style>
  <w:style w:type="character" w:customStyle="1" w:styleId="Char19">
    <w:name w:val="标题 Char1"/>
    <w:uiPriority w:val="10"/>
    <w:rPr>
      <w:rFonts w:ascii="Arial" w:hAnsi="Arial" w:cs="Arial" w:hint="default"/>
      <w:b/>
      <w:bCs/>
      <w:kern w:val="2"/>
      <w:sz w:val="32"/>
      <w:szCs w:val="32"/>
    </w:rPr>
  </w:style>
  <w:style w:type="character" w:customStyle="1" w:styleId="Char21">
    <w:name w:val="Char2"/>
    <w:rPr>
      <w:rFonts w:ascii="Arial" w:eastAsia="Arial" w:hAnsi="Arial" w:cs="Arial" w:hint="eastAsia"/>
      <w:bCs/>
      <w:kern w:val="2"/>
      <w:sz w:val="32"/>
      <w:szCs w:val="32"/>
      <w:lang w:val="en-US" w:eastAsia="zh-CN" w:bidi="ar-SA"/>
    </w:rPr>
  </w:style>
  <w:style w:type="paragraph" w:customStyle="1" w:styleId="flName">
    <w:name w:val="flName"/>
    <w:basedOn w:val="flNote"/>
    <w:pPr>
      <w:spacing w:before="0" w:line="113" w:lineRule="atLeast"/>
    </w:pPr>
  </w:style>
  <w:style w:type="paragraph" w:customStyle="1" w:styleId="flType">
    <w:name w:val="flType"/>
    <w:basedOn w:val="flName"/>
    <w:pPr>
      <w:spacing w:after="284"/>
    </w:pPr>
    <w:rPr>
      <w:b w:val="0"/>
    </w:rPr>
  </w:style>
  <w:style w:type="paragraph" w:customStyle="1" w:styleId="kd">
    <w:name w:val="kd"/>
    <w:basedOn w:val="1f1"/>
    <w:pPr>
      <w:spacing w:line="312" w:lineRule="atLeast"/>
      <w:ind w:left="720" w:hanging="720"/>
      <w:jc w:val="both"/>
      <w:textAlignment w:val="auto"/>
    </w:pPr>
    <w:rPr>
      <w:rFonts w:ascii="Arial" w:hAnsi="Arial" w:cs="Arial"/>
      <w:sz w:val="28"/>
    </w:rPr>
  </w:style>
  <w:style w:type="paragraph" w:customStyle="1" w:styleId="Bodytext1">
    <w:name w:val="Body text 1"/>
    <w:basedOn w:val="1f4"/>
    <w:pPr>
      <w:tabs>
        <w:tab w:val="left" w:pos="1134"/>
      </w:tabs>
      <w:ind w:hanging="1134"/>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3Char10">
    <w:name w:val="标题 3 Char1"/>
    <w:rPr>
      <w:rFonts w:ascii="宋体" w:eastAsia="宋体" w:hAnsi="宋体"/>
      <w:b/>
      <w:bCs/>
      <w:kern w:val="0"/>
      <w:sz w:val="30"/>
      <w:szCs w:val="30"/>
      <w:lang w:eastAsia="en-US"/>
    </w:rPr>
  </w:style>
  <w:style w:type="character" w:customStyle="1" w:styleId="Char1a">
    <w:name w:val="批注框文本 Char1"/>
    <w:uiPriority w:val="99"/>
    <w:semiHidden/>
    <w:rPr>
      <w:sz w:val="18"/>
      <w:szCs w:val="18"/>
    </w:rPr>
  </w:style>
  <w:style w:type="paragraph" w:customStyle="1" w:styleId="2f2">
    <w:name w:val="正文缩进2字符"/>
    <w:basedOn w:val="a"/>
    <w:link w:val="2f3"/>
    <w:qFormat/>
    <w:pPr>
      <w:spacing w:line="360" w:lineRule="auto"/>
      <w:ind w:firstLineChars="200" w:firstLine="480"/>
    </w:pPr>
    <w:rPr>
      <w:sz w:val="24"/>
      <w:szCs w:val="22"/>
    </w:rPr>
  </w:style>
  <w:style w:type="character" w:customStyle="1" w:styleId="2f3">
    <w:name w:val="正文缩进2字符 字符"/>
    <w:basedOn w:val="a0"/>
    <w:link w:val="2f2"/>
    <w:rPr>
      <w:rFonts w:ascii="Times New Roman" w:eastAsia="宋体" w:hAnsi="Times New Roman" w:cs="Times New Roman"/>
      <w:sz w:val="24"/>
    </w:rPr>
  </w:style>
  <w:style w:type="paragraph" w:customStyle="1" w:styleId="font10">
    <w:name w:val="font10"/>
    <w:basedOn w:val="a"/>
    <w:pPr>
      <w:widowControl/>
      <w:spacing w:before="100" w:beforeAutospacing="1" w:after="100" w:afterAutospacing="1"/>
      <w:jc w:val="left"/>
    </w:pPr>
    <w:rPr>
      <w:rFonts w:ascii="宋体" w:hAnsi="宋体" w:cs="宋体"/>
      <w:kern w:val="0"/>
      <w:sz w:val="18"/>
      <w:szCs w:val="18"/>
    </w:rPr>
  </w:style>
  <w:style w:type="paragraph" w:customStyle="1" w:styleId="xl280">
    <w:name w:val="xl280"/>
    <w:basedOn w:val="a"/>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xl281">
    <w:name w:val="xl281"/>
    <w:basedOn w:val="a"/>
    <w:pPr>
      <w:widowControl/>
      <w:spacing w:before="100" w:beforeAutospacing="1" w:after="100" w:afterAutospacing="1"/>
      <w:jc w:val="left"/>
      <w:textAlignment w:val="bottom"/>
    </w:pPr>
    <w:rPr>
      <w:rFonts w:ascii="宋体" w:hAnsi="宋体" w:cs="宋体"/>
      <w:kern w:val="0"/>
      <w:sz w:val="24"/>
      <w:szCs w:val="24"/>
    </w:rPr>
  </w:style>
  <w:style w:type="paragraph" w:customStyle="1" w:styleId="xl282">
    <w:name w:val="xl282"/>
    <w:basedOn w:val="a"/>
    <w:pPr>
      <w:widowControl/>
      <w:spacing w:before="100" w:beforeAutospacing="1" w:after="100" w:afterAutospacing="1"/>
      <w:jc w:val="left"/>
    </w:pPr>
    <w:rPr>
      <w:rFonts w:ascii="宋体" w:hAnsi="宋体" w:cs="宋体"/>
      <w:kern w:val="0"/>
      <w:sz w:val="20"/>
    </w:rPr>
  </w:style>
  <w:style w:type="paragraph" w:customStyle="1" w:styleId="xl283">
    <w:name w:val="xl283"/>
    <w:basedOn w:val="a"/>
    <w:pPr>
      <w:widowControl/>
      <w:spacing w:before="100" w:beforeAutospacing="1" w:after="100" w:afterAutospacing="1"/>
      <w:jc w:val="center"/>
    </w:pPr>
    <w:rPr>
      <w:rFonts w:ascii="宋体" w:hAnsi="宋体" w:cs="宋体"/>
      <w:kern w:val="0"/>
      <w:sz w:val="24"/>
      <w:szCs w:val="24"/>
    </w:rPr>
  </w:style>
  <w:style w:type="paragraph" w:customStyle="1" w:styleId="xl284">
    <w:name w:val="xl284"/>
    <w:basedOn w:val="a"/>
    <w:pPr>
      <w:widowControl/>
      <w:spacing w:before="100" w:beforeAutospacing="1" w:after="100" w:afterAutospacing="1"/>
      <w:jc w:val="left"/>
    </w:pPr>
    <w:rPr>
      <w:rFonts w:ascii="宋体" w:hAnsi="宋体" w:cs="宋体"/>
      <w:kern w:val="0"/>
      <w:sz w:val="20"/>
    </w:rPr>
  </w:style>
  <w:style w:type="paragraph" w:customStyle="1" w:styleId="xl285">
    <w:name w:val="xl2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6">
    <w:name w:val="xl2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87">
    <w:name w:val="xl2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1">
    <w:name w:val="xl29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4">
    <w:name w:val="xl2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95">
    <w:name w:val="xl2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96">
    <w:name w:val="xl29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7">
    <w:name w:val="xl29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299">
    <w:name w:val="xl2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300">
    <w:name w:val="xl300"/>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1">
    <w:name w:val="xl301"/>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18"/>
      <w:szCs w:val="18"/>
    </w:rPr>
  </w:style>
  <w:style w:type="paragraph" w:customStyle="1" w:styleId="xl302">
    <w:name w:val="xl302"/>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3">
    <w:name w:val="xl303"/>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04">
    <w:name w:val="xl304"/>
    <w:basedOn w:val="a"/>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305">
    <w:name w:val="xl3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06">
    <w:name w:val="xl3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07">
    <w:name w:val="xl3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08">
    <w:name w:val="xl30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18"/>
      <w:szCs w:val="18"/>
    </w:rPr>
  </w:style>
  <w:style w:type="paragraph" w:customStyle="1" w:styleId="xl309">
    <w:name w:val="xl3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10">
    <w:name w:val="xl310"/>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1">
    <w:name w:val="xl31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xl312">
    <w:name w:val="xl312"/>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3">
    <w:name w:val="xl3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314">
    <w:name w:val="xl31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16">
    <w:name w:val="xl3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7">
    <w:name w:val="xl3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8">
    <w:name w:val="xl3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21">
    <w:name w:val="xl321"/>
    <w:basedOn w:val="a"/>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7">
    <w:name w:val="xl3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xl328">
    <w:name w:val="xl328"/>
    <w:basedOn w:val="a"/>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kern w:val="0"/>
      <w:sz w:val="20"/>
    </w:rPr>
  </w:style>
  <w:style w:type="paragraph" w:customStyle="1" w:styleId="xl329">
    <w:name w:val="xl3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xl330">
    <w:name w:val="xl3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1">
    <w:name w:val="xl3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32">
    <w:name w:val="xl332"/>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333">
    <w:name w:val="xl3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334">
    <w:name w:val="xl33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35">
    <w:name w:val="xl335"/>
    <w:basedOn w:val="a"/>
    <w:qFormat/>
    <w:pPr>
      <w:widowControl/>
      <w:pBdr>
        <w:top w:val="single" w:sz="4" w:space="0" w:color="auto"/>
        <w:left w:val="single" w:sz="4" w:space="0" w:color="auto"/>
        <w:right w:val="single" w:sz="4" w:space="0" w:color="auto"/>
      </w:pBdr>
      <w:spacing w:before="100" w:beforeAutospacing="1" w:after="100" w:afterAutospacing="1"/>
      <w:jc w:val="center"/>
    </w:pPr>
    <w:rPr>
      <w:color w:val="000000"/>
      <w:kern w:val="0"/>
      <w:sz w:val="20"/>
    </w:rPr>
  </w:style>
  <w:style w:type="paragraph" w:customStyle="1" w:styleId="xl336">
    <w:name w:val="xl336"/>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kern w:val="0"/>
      <w:sz w:val="18"/>
      <w:szCs w:val="18"/>
    </w:rPr>
  </w:style>
  <w:style w:type="paragraph" w:customStyle="1" w:styleId="xl337">
    <w:name w:val="xl3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38">
    <w:name w:val="xl33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339">
    <w:name w:val="xl3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40">
    <w:name w:val="xl3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1">
    <w:name w:val="xl3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2">
    <w:name w:val="xl3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3">
    <w:name w:val="xl343"/>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344">
    <w:name w:val="xl34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45">
    <w:name w:val="xl3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rPr>
  </w:style>
  <w:style w:type="paragraph" w:customStyle="1" w:styleId="xl346">
    <w:name w:val="xl3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7">
    <w:name w:val="xl3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48">
    <w:name w:val="xl3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49">
    <w:name w:val="xl34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0">
    <w:name w:val="xl350"/>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0"/>
    </w:rPr>
  </w:style>
  <w:style w:type="paragraph" w:customStyle="1" w:styleId="xl351">
    <w:name w:val="xl3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2">
    <w:name w:val="xl3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353">
    <w:name w:val="xl3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54">
    <w:name w:val="xl354"/>
    <w:basedOn w:val="a"/>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55">
    <w:name w:val="xl3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6">
    <w:name w:val="xl35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57">
    <w:name w:val="xl3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58">
    <w:name w:val="xl358"/>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59">
    <w:name w:val="xl359"/>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xl360">
    <w:name w:val="xl36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361">
    <w:name w:val="xl3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2">
    <w:name w:val="xl362"/>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3">
    <w:name w:val="xl363"/>
    <w:basedOn w:val="a"/>
    <w:qFormat/>
    <w:pPr>
      <w:widowControl/>
      <w:spacing w:before="100" w:beforeAutospacing="1" w:after="100" w:afterAutospacing="1"/>
      <w:jc w:val="center"/>
    </w:pPr>
    <w:rPr>
      <w:rFonts w:ascii="宋体" w:hAnsi="宋体" w:cs="宋体"/>
      <w:b/>
      <w:bCs/>
      <w:kern w:val="0"/>
      <w:sz w:val="24"/>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364">
    <w:name w:val="xl3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365">
    <w:name w:val="xl365"/>
    <w:basedOn w:val="a"/>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xl366">
    <w:name w:val="xl366"/>
    <w:basedOn w:val="a"/>
    <w:qFormat/>
    <w:pPr>
      <w:widowControl/>
      <w:spacing w:before="100" w:beforeAutospacing="1" w:after="100" w:afterAutospacing="1"/>
      <w:jc w:val="center"/>
    </w:pPr>
    <w:rPr>
      <w:rFonts w:ascii="宋体" w:hAnsi="宋体" w:cs="宋体"/>
      <w:b/>
      <w:bCs/>
      <w:kern w:val="0"/>
      <w:sz w:val="24"/>
      <w:szCs w:val="24"/>
    </w:rPr>
  </w:style>
  <w:style w:type="character" w:customStyle="1" w:styleId="afffff">
    <w:name w:val="页脚 字符"/>
    <w:uiPriority w:val="99"/>
    <w:qFormat/>
    <w:rPr>
      <w:sz w:val="18"/>
      <w:szCs w:val="18"/>
    </w:rPr>
  </w:style>
  <w:style w:type="paragraph" w:customStyle="1" w:styleId="afffff0">
    <w:name w:val="符号列表"/>
    <w:basedOn w:val="a"/>
    <w:next w:val="aff3"/>
    <w:uiPriority w:val="34"/>
    <w:unhideWhenUsed/>
    <w:qFormat/>
    <w:pPr>
      <w:ind w:firstLineChars="200" w:firstLine="420"/>
    </w:pPr>
    <w:rPr>
      <w:szCs w:val="24"/>
    </w:rPr>
  </w:style>
  <w:style w:type="character" w:customStyle="1" w:styleId="Charf7">
    <w:name w:val="无间隔 Char"/>
    <w:link w:val="afffff1"/>
    <w:uiPriority w:val="1"/>
    <w:qFormat/>
    <w:locked/>
    <w:rPr>
      <w:rFonts w:ascii="Times New Roman" w:eastAsia="仿宋" w:hAnsi="Times New Roman"/>
    </w:rPr>
  </w:style>
  <w:style w:type="paragraph" w:styleId="afffff1">
    <w:name w:val="No Spacing"/>
    <w:link w:val="Charf7"/>
    <w:uiPriority w:val="1"/>
    <w:qFormat/>
    <w:pPr>
      <w:widowControl w:val="0"/>
      <w:jc w:val="both"/>
    </w:pPr>
    <w:rPr>
      <w:rFonts w:eastAsia="仿宋" w:cstheme="minorBidi"/>
      <w:kern w:val="2"/>
      <w:sz w:val="21"/>
      <w:szCs w:val="22"/>
    </w:rPr>
  </w:style>
  <w:style w:type="paragraph" w:customStyle="1" w:styleId="1f5">
    <w:name w:val="图表1"/>
    <w:next w:val="afffff1"/>
    <w:uiPriority w:val="1"/>
    <w:qFormat/>
    <w:pPr>
      <w:widowControl w:val="0"/>
      <w:adjustRightInd w:val="0"/>
      <w:snapToGrid w:val="0"/>
      <w:spacing w:line="440" w:lineRule="exact"/>
      <w:jc w:val="center"/>
    </w:pPr>
    <w:rPr>
      <w:rFonts w:eastAsia="仿宋" w:cs="Arial"/>
      <w:kern w:val="2"/>
      <w:sz w:val="21"/>
    </w:rPr>
  </w:style>
  <w:style w:type="table" w:customStyle="1" w:styleId="TableNormal">
    <w:name w:val="Table Normal"/>
    <w:uiPriority w:val="2"/>
    <w:semiHidden/>
    <w:qFormat/>
    <w:pPr>
      <w:widowControl w:val="0"/>
    </w:pPr>
    <w:rPr>
      <w:rFonts w:ascii="等线" w:eastAsia="等线" w:hAnsi="等线"/>
      <w:sz w:val="22"/>
      <w:lang w:eastAsia="en-US"/>
    </w:rPr>
    <w:tblPr>
      <w:tblCellMar>
        <w:top w:w="0" w:type="dxa"/>
        <w:left w:w="0" w:type="dxa"/>
        <w:bottom w:w="0" w:type="dxa"/>
        <w:right w:w="0" w:type="dxa"/>
      </w:tblCellMar>
    </w:tblPr>
  </w:style>
  <w:style w:type="table" w:customStyle="1" w:styleId="114">
    <w:name w:val="网格型1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表 1 浅色12"/>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网格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无间隔1"/>
    <w:basedOn w:val="a"/>
    <w:qFormat/>
    <w:rPr>
      <w:rFonts w:ascii="Calibri" w:hAnsi="Calibri"/>
      <w:szCs w:val="21"/>
    </w:rPr>
  </w:style>
  <w:style w:type="table" w:customStyle="1" w:styleId="45">
    <w:name w:val="网格型4"/>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表 1 浅色13"/>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0">
    <w:name w:val="网格型1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正文缩进2格"/>
    <w:basedOn w:val="a"/>
    <w:qFormat/>
    <w:pPr>
      <w:spacing w:line="600" w:lineRule="exact"/>
      <w:ind w:firstLineChars="206" w:firstLine="639"/>
    </w:pPr>
    <w:rPr>
      <w:rFonts w:ascii="仿宋_GB2312" w:hAnsi="宋体"/>
      <w:sz w:val="31"/>
    </w:rPr>
  </w:style>
  <w:style w:type="table" w:customStyle="1" w:styleId="210">
    <w:name w:val="网格型2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表 1 浅色14"/>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0">
    <w:name w:val="网格型1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标题 1 字符"/>
    <w:qFormat/>
    <w:locked/>
    <w:rPr>
      <w:rFonts w:ascii="宋体" w:eastAsia="宋体" w:hAnsi="宋体" w:cs="宋体"/>
      <w:b/>
      <w:bCs/>
      <w:kern w:val="36"/>
      <w:sz w:val="48"/>
      <w:szCs w:val="48"/>
      <w:lang w:val="en-US" w:eastAsia="zh-CN" w:bidi="ar-SA"/>
    </w:rPr>
  </w:style>
  <w:style w:type="character" w:customStyle="1" w:styleId="2Char11">
    <w:name w:val="标题 2 Char1"/>
    <w:uiPriority w:val="9"/>
    <w:qFormat/>
    <w:rPr>
      <w:rFonts w:ascii="宋体" w:eastAsia="宋体" w:hAnsi="宋体" w:cs="宋体"/>
      <w:b/>
      <w:bCs/>
      <w:sz w:val="36"/>
      <w:szCs w:val="36"/>
    </w:rPr>
  </w:style>
  <w:style w:type="paragraph" w:customStyle="1" w:styleId="Style24">
    <w:name w:val="_Style 24"/>
    <w:basedOn w:val="a"/>
    <w:qFormat/>
    <w:pPr>
      <w:widowControl/>
      <w:ind w:firstLineChars="257" w:firstLine="617"/>
      <w:jc w:val="left"/>
    </w:pPr>
    <w:rPr>
      <w:rFonts w:ascii="仿宋_GB2312" w:eastAsia="仿宋_GB2312" w:hAnsi="Tahoma" w:cs="Arial"/>
      <w:kern w:val="0"/>
      <w:sz w:val="24"/>
      <w:szCs w:val="24"/>
    </w:rPr>
  </w:style>
  <w:style w:type="character" w:customStyle="1" w:styleId="afffff2">
    <w:name w:val="页眉 字符"/>
    <w:uiPriority w:val="99"/>
    <w:qFormat/>
    <w:rPr>
      <w:sz w:val="18"/>
      <w:szCs w:val="18"/>
    </w:rPr>
  </w:style>
  <w:style w:type="character" w:customStyle="1" w:styleId="11Char">
    <w:name w:val="（符号）三标题1.1 Char"/>
    <w:link w:val="115"/>
    <w:qFormat/>
    <w:rPr>
      <w:rFonts w:ascii="宋体" w:eastAsia="宋体" w:hAnsi="宋体" w:cs="Times New Roman"/>
      <w:sz w:val="24"/>
      <w:szCs w:val="24"/>
    </w:rPr>
  </w:style>
  <w:style w:type="paragraph" w:customStyle="1" w:styleId="115">
    <w:name w:val="（符号）三标题1.1"/>
    <w:basedOn w:val="a"/>
    <w:link w:val="11Char"/>
    <w:qFormat/>
    <w:pPr>
      <w:tabs>
        <w:tab w:val="left" w:pos="700"/>
      </w:tabs>
      <w:spacing w:line="500" w:lineRule="exact"/>
      <w:ind w:left="700" w:hanging="700"/>
    </w:pPr>
    <w:rPr>
      <w:rFonts w:ascii="宋体" w:hAnsi="宋体"/>
      <w:sz w:val="24"/>
      <w:szCs w:val="24"/>
    </w:rPr>
  </w:style>
  <w:style w:type="paragraph" w:customStyle="1" w:styleId="Char1CharCharChar">
    <w:name w:val="Char1 Char Char Char"/>
    <w:basedOn w:val="a"/>
    <w:qFormat/>
    <w:rPr>
      <w:rFonts w:ascii="Tahoma" w:hAnsi="Tahoma"/>
      <w:sz w:val="24"/>
    </w:rPr>
  </w:style>
  <w:style w:type="paragraph" w:customStyle="1" w:styleId="Style3">
    <w:name w:val="_Style 3"/>
    <w:basedOn w:val="a"/>
    <w:qFormat/>
    <w:rPr>
      <w:szCs w:val="24"/>
    </w:rPr>
  </w:style>
  <w:style w:type="paragraph" w:customStyle="1" w:styleId="1f8">
    <w:name w:val="内文1"/>
    <w:qFormat/>
    <w:pPr>
      <w:spacing w:line="420" w:lineRule="exact"/>
      <w:ind w:firstLineChars="200" w:firstLine="200"/>
      <w:jc w:val="both"/>
    </w:pPr>
    <w:rPr>
      <w:rFonts w:ascii="仿宋_GB2312" w:eastAsia="仿宋_GB2312" w:hAnsi="宋体"/>
      <w:sz w:val="24"/>
      <w:szCs w:val="21"/>
    </w:rPr>
  </w:style>
  <w:style w:type="character" w:customStyle="1" w:styleId="2f5">
    <w:name w:val="标题 2 字符"/>
    <w:uiPriority w:val="9"/>
    <w:qFormat/>
    <w:rPr>
      <w:rFonts w:ascii="宋体" w:eastAsia="宋体" w:hAnsi="宋体" w:cs="宋体"/>
      <w:b/>
      <w:bCs/>
      <w:kern w:val="0"/>
      <w:sz w:val="36"/>
      <w:szCs w:val="36"/>
    </w:rPr>
  </w:style>
  <w:style w:type="paragraph" w:customStyle="1" w:styleId="2f6">
    <w:name w:val="列出段落2"/>
    <w:basedOn w:val="a"/>
    <w:qFormat/>
    <w:pPr>
      <w:ind w:firstLineChars="200" w:firstLine="420"/>
    </w:pPr>
    <w:rPr>
      <w:szCs w:val="21"/>
    </w:rPr>
  </w:style>
  <w:style w:type="table" w:customStyle="1" w:styleId="63">
    <w:name w:val="网格型6"/>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表 1 浅色15"/>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1">
    <w:name w:val="网格型1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表 1 浅色16"/>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60">
    <w:name w:val="网格型1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标题 21"/>
    <w:basedOn w:val="a"/>
    <w:next w:val="a"/>
    <w:uiPriority w:val="9"/>
    <w:semiHidden/>
    <w:unhideWhenUsed/>
    <w:qFormat/>
    <w:pPr>
      <w:keepNext/>
      <w:keepLines/>
      <w:spacing w:before="260" w:after="260" w:line="416" w:lineRule="auto"/>
      <w:outlineLvl w:val="1"/>
    </w:pPr>
    <w:rPr>
      <w:rFonts w:ascii="等线 Light" w:eastAsia="等线 Light" w:hAnsi="等线 Light"/>
      <w:b/>
      <w:bCs/>
      <w:sz w:val="32"/>
      <w:szCs w:val="32"/>
    </w:rPr>
  </w:style>
  <w:style w:type="table" w:customStyle="1" w:styleId="84">
    <w:name w:val="网格型8"/>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表 1 浅色17"/>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70">
    <w:name w:val="网格型1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表 1 浅色18"/>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1">
    <w:name w:val="网格型1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表内文字居中"/>
    <w:qFormat/>
    <w:rPr>
      <w:rFonts w:ascii="Calibri" w:eastAsia="仿宋" w:hAnsi="Calibri"/>
      <w:kern w:val="2"/>
      <w:sz w:val="24"/>
      <w:szCs w:val="24"/>
    </w:rPr>
  </w:style>
  <w:style w:type="character" w:customStyle="1" w:styleId="font101">
    <w:name w:val="font101"/>
    <w:basedOn w:val="a0"/>
    <w:qFormat/>
    <w:rPr>
      <w:rFonts w:ascii="宋体" w:eastAsia="宋体" w:hAnsi="宋体" w:cs="宋体" w:hint="eastAsia"/>
      <w:color w:val="000000"/>
      <w:sz w:val="20"/>
      <w:szCs w:val="20"/>
      <w:u w:val="none"/>
    </w:rPr>
  </w:style>
  <w:style w:type="paragraph" w:customStyle="1" w:styleId="DL0">
    <w:name w:val="D &amp;L"/>
    <w:basedOn w:val="af4"/>
    <w:qFormat/>
    <w:pPr>
      <w:pBdr>
        <w:bottom w:val="thinThickSmallGap" w:sz="18" w:space="1" w:color="auto"/>
      </w:pBdr>
      <w:adjustRightInd w:val="0"/>
      <w:spacing w:line="240" w:lineRule="atLeast"/>
    </w:pPr>
    <w:rPr>
      <w:rFonts w:ascii="@仿宋_GB2312" w:eastAsia="@仿宋_GB2312" w:hAnsi="@仿宋_GB2312" w:hint="eastAsia"/>
      <w:kern w:val="0"/>
      <w:sz w:val="24"/>
      <w:szCs w:val="20"/>
    </w:rPr>
  </w:style>
  <w:style w:type="numbering" w:customStyle="1" w:styleId="1f9">
    <w:name w:val="无列表1"/>
    <w:next w:val="a2"/>
    <w:uiPriority w:val="99"/>
    <w:semiHidden/>
    <w:unhideWhenUsed/>
    <w:rsid w:val="00201D11"/>
  </w:style>
  <w:style w:type="table" w:customStyle="1" w:styleId="100">
    <w:name w:val="网格型10"/>
    <w:basedOn w:val="a1"/>
    <w:next w:val="afc"/>
    <w:uiPriority w:val="59"/>
    <w:unhideWhenUsed/>
    <w:qFormat/>
    <w:rsid w:val="00201D1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表 1 浅色19"/>
    <w:basedOn w:val="a1"/>
    <w:uiPriority w:val="46"/>
    <w:qFormat/>
    <w:rsid w:val="00201D11"/>
    <w:rPr>
      <w:rFonts w:asciiTheme="minorHAnsi" w:eastAsiaTheme="minorEastAsia" w:hAnsiTheme="minorHAnsi" w:cstheme="minorBidi"/>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0">
    <w:name w:val="网格型19"/>
    <w:basedOn w:val="a1"/>
    <w:uiPriority w:val="59"/>
    <w:qFormat/>
    <w:rsid w:val="00201D1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FirstIndent21">
    <w:name w:val="Body Text First Indent 21"/>
    <w:basedOn w:val="BodyTextIndent1"/>
    <w:qFormat/>
    <w:rsid w:val="00201D11"/>
    <w:pPr>
      <w:spacing w:before="100" w:beforeAutospacing="1" w:after="120" w:line="360" w:lineRule="auto"/>
      <w:ind w:leftChars="200" w:left="420" w:firstLineChars="200" w:firstLine="420"/>
    </w:pPr>
    <w:rPr>
      <w:rFonts w:ascii="Times New Roman" w:eastAsia="宋体" w:hAnsi="Times New Roman" w:cs="Times New Roman"/>
      <w:sz w:val="21"/>
      <w:szCs w:val="21"/>
    </w:rPr>
  </w:style>
  <w:style w:type="paragraph" w:customStyle="1" w:styleId="BodyTextIndent1">
    <w:name w:val="Body Text Indent1"/>
    <w:basedOn w:val="a"/>
    <w:next w:val="1fa"/>
    <w:qFormat/>
    <w:rsid w:val="00201D11"/>
    <w:pPr>
      <w:ind w:firstLine="645"/>
    </w:pPr>
    <w:rPr>
      <w:rFonts w:ascii="楷体_GB2312" w:eastAsia="楷体_GB2312" w:hAnsi="宋体" w:cs="宋体"/>
      <w:sz w:val="32"/>
      <w:szCs w:val="32"/>
    </w:rPr>
  </w:style>
  <w:style w:type="paragraph" w:customStyle="1" w:styleId="1fa">
    <w:name w:val="寄信人地址1"/>
    <w:basedOn w:val="a"/>
    <w:qFormat/>
    <w:rsid w:val="00201D11"/>
    <w:pPr>
      <w:snapToGrid w:val="0"/>
    </w:pPr>
    <w:rPr>
      <w:rFonts w:ascii="Arial" w:hAnsi="Arial" w:cs="Arial"/>
      <w:szCs w:val="21"/>
    </w:rPr>
  </w:style>
  <w:style w:type="numbering" w:customStyle="1" w:styleId="2f7">
    <w:name w:val="无列表2"/>
    <w:next w:val="a2"/>
    <w:uiPriority w:val="99"/>
    <w:semiHidden/>
    <w:unhideWhenUsed/>
    <w:rsid w:val="000D1BE7"/>
  </w:style>
  <w:style w:type="paragraph" w:customStyle="1" w:styleId="BodyText2">
    <w:name w:val="BodyText2"/>
    <w:basedOn w:val="a"/>
    <w:qFormat/>
    <w:rsid w:val="000D1BE7"/>
    <w:pPr>
      <w:spacing w:after="120" w:line="480" w:lineRule="auto"/>
      <w:jc w:val="left"/>
      <w:textAlignment w:val="baseline"/>
    </w:pPr>
    <w:rPr>
      <w:rFonts w:ascii="宋体" w:hAnsi="宋体"/>
      <w:sz w:val="22"/>
      <w:szCs w:val="22"/>
      <w:lang w:val="zh-CN" w:eastAsia="en-US"/>
    </w:rPr>
  </w:style>
  <w:style w:type="paragraph" w:customStyle="1" w:styleId="1fb">
    <w:name w:val="正文缩进1"/>
    <w:basedOn w:val="a"/>
    <w:qFormat/>
    <w:rsid w:val="000D1BE7"/>
    <w:pPr>
      <w:spacing w:line="360" w:lineRule="auto"/>
      <w:ind w:firstLine="420"/>
    </w:pPr>
    <w:rPr>
      <w:sz w:val="24"/>
    </w:rPr>
  </w:style>
  <w:style w:type="paragraph" w:customStyle="1" w:styleId="ListParagraph1">
    <w:name w:val="List Paragraph1"/>
    <w:basedOn w:val="a"/>
    <w:qFormat/>
    <w:rsid w:val="000D1BE7"/>
    <w:pPr>
      <w:ind w:firstLineChars="200" w:firstLine="420"/>
    </w:pPr>
  </w:style>
  <w:style w:type="character" w:customStyle="1" w:styleId="NormalCharacter">
    <w:name w:val="NormalCharacter"/>
    <w:semiHidden/>
    <w:qFormat/>
    <w:rsid w:val="000D1BE7"/>
    <w:rPr>
      <w:rFonts w:ascii="Times New Roman" w:hAnsi="Times New Roman"/>
      <w:kern w:val="2"/>
      <w:sz w:val="21"/>
      <w:lang w:val="en-US" w:eastAsia="zh-CN" w:bidi="ar-SA"/>
    </w:rPr>
  </w:style>
  <w:style w:type="character" w:customStyle="1" w:styleId="3Char11">
    <w:name w:val="正文文本 3 Char1"/>
    <w:basedOn w:val="a0"/>
    <w:uiPriority w:val="99"/>
    <w:semiHidden/>
    <w:qFormat/>
    <w:rsid w:val="000D1BE7"/>
    <w:rPr>
      <w:rFonts w:ascii="@仿宋_GB2312" w:eastAsia="@仿宋_GB2312" w:hAnsi="@仿宋_GB2312" w:cs="@仿宋_GB2312"/>
      <w:kern w:val="2"/>
      <w:sz w:val="16"/>
      <w:szCs w:val="16"/>
    </w:rPr>
  </w:style>
  <w:style w:type="character" w:customStyle="1" w:styleId="2Char12">
    <w:name w:val="正文文本 2 Char1"/>
    <w:basedOn w:val="a0"/>
    <w:uiPriority w:val="99"/>
    <w:semiHidden/>
    <w:qFormat/>
    <w:rsid w:val="000D1BE7"/>
    <w:rPr>
      <w:rFonts w:ascii="@仿宋_GB2312" w:eastAsia="@仿宋_GB2312" w:hAnsi="@仿宋_GB2312" w:cs="@仿宋_GB2312"/>
      <w:kern w:val="2"/>
      <w:sz w:val="21"/>
    </w:rPr>
  </w:style>
  <w:style w:type="table" w:customStyle="1" w:styleId="1110">
    <w:name w:val="网格表 1 浅色110"/>
    <w:basedOn w:val="a1"/>
    <w:uiPriority w:val="46"/>
    <w:qFormat/>
    <w:rsid w:val="000D1BE7"/>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00">
    <w:name w:val="网格型110"/>
    <w:basedOn w:val="a1"/>
    <w:uiPriority w:val="59"/>
    <w:rsid w:val="000D1BE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uiPriority w:val="99"/>
    <w:unhideWhenUsed/>
    <w:qFormat/>
    <w:rsid w:val="000D1B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2DA7D-FAA7-475B-BA25-FCA0051A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1975</Words>
  <Characters>11263</Characters>
  <Application>Microsoft Office Word</Application>
  <DocSecurity>0</DocSecurity>
  <Lines>93</Lines>
  <Paragraphs>26</Paragraphs>
  <ScaleCrop>false</ScaleCrop>
  <Company>Microsoft</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2021-12-15T11:00:00Z</dcterms:created>
  <dcterms:modified xsi:type="dcterms:W3CDTF">2021-12-15T11:02:00Z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