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采购需求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（仅供参考）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sz w:val="24"/>
          <w:szCs w:val="18"/>
          <w:highlight w:val="red"/>
          <w:lang w:eastAsia="zh-CN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5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2"/>
        <w:gridCol w:w="5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供货安装并验收合格后30个工作日内支付合同金额的50%，验收合格一年后支付合同金额的40%，余款待免费质保期满后一次性无息付清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合肥市，采购人指定地点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合同生效后三个月内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217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>验收合格之日起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  <w:lang w:val="en-US" w:eastAsia="zh-CN"/>
              </w:rPr>
              <w:t>两年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Theme="majorEastAsia" w:hAnsiTheme="majorEastAsia" w:eastAsiaTheme="majorEastAsia"/>
                <w:bCs/>
                <w:kern w:val="2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2"/>
              </w:rPr>
              <w:t>5</w:t>
            </w:r>
          </w:p>
        </w:tc>
        <w:tc>
          <w:tcPr>
            <w:tcW w:w="1192" w:type="pct"/>
            <w:vAlign w:val="center"/>
          </w:tcPr>
          <w:p>
            <w:pPr>
              <w:pStyle w:val="103"/>
              <w:widowControl w:val="0"/>
              <w:spacing w:before="0" w:beforeAutospacing="0" w:after="0" w:afterAutospacing="0" w:line="360" w:lineRule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技术参数及要求</w:t>
            </w:r>
          </w:p>
        </w:tc>
        <w:tc>
          <w:tcPr>
            <w:tcW w:w="32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  <w:t>★条款须满足或优于谈判文件要求，否则响应无效；非★条款由谈判小组讨论后酌情评审。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2"/>
                <w:lang w:val="en-US" w:eastAsia="zh-CN"/>
              </w:rPr>
              <w:t>注：响应文件中提供能反映★条款的相关证明材料，相关证明材料的形式包含但不仅限于：医疗器械注册证（含附表）、检验报告、技术彩页、技术白皮书、官网截图（提供其中之一即可）等，否则视为负偏离（建议供应商对所提供证明材料进行对应标注，以方便谈判小组评审）。</w:t>
            </w:r>
          </w:p>
        </w:tc>
      </w:tr>
    </w:tbl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highlight w:val="red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二、货物需求一览表</w:t>
      </w:r>
    </w:p>
    <w:tbl>
      <w:tblPr>
        <w:tblStyle w:val="5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790"/>
        <w:gridCol w:w="886"/>
        <w:gridCol w:w="871"/>
        <w:gridCol w:w="1553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全高清宫腔镜冷刀系统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乳房活检与旋切系统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呼吸湿化治疗仪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9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腹膜透析机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结肠透析机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重症转运床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1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</w:tbl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</w:rPr>
        <w:t>三、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技术参数及要求</w:t>
      </w:r>
    </w:p>
    <w:p>
      <w:pPr>
        <w:spacing w:line="360" w:lineRule="auto"/>
        <w:ind w:firstLine="437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（一）全高清宫腔镜冷刀系统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1、宫腔镜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★1.1宫腔镜一支，镜子视角12°，可高温高压消毒，镜子工作长度≥200mm。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1.2强力抓钳一把，单开，可以拆卸，直径3毫米。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1.3单开微型剪刀一把，尖头，可以拆卸，直径3毫米。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1.4双开弯剪刀一把，可以拆卸，直径3毫米。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1.5有创抓钳一把，可以拆卸，直径3毫米。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1.6左弯分离钳一把，可以拆卸，直径3毫米。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1.7单极电钩，直径≥2.5毫米，头端不同形状共三支。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1.8双极电钩，直径≥2.5毫米，头端不同形状共三支。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1.9配套单极连线一条，双极连线一条。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★1.10内窥镜外鞘一支，含配套闭孔器。直径≥24Fr，前端侧面带有多个出水孔，确保连续对流效率。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1.11消毒蓝一个，能放置该配套的所有产品，能高温高压消毒。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1.12宫腔镜一支，镜子视角 30°，直径4毫米，可高温高压消毒，镜子工作长度大于等于210毫米。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1.13镜子内鞘，带绝缘耐高温陶瓷头，含配套闭孔器。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1.14电切工作手件一套，被动式。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1.15配置电切环、电针、滚球电极、汽化电极各一支。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2、宫腔一体镜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2.1具有5Fr/7Fr的手术器械通道，在可视情况下手术操作。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2.2可配备多种器械，包括剪刀、活检钳、异物钳等。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2.3镜鞘一体，含无创末端，与内窥镜联体设计，镜体更细，进出水更通畅。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2.4器械插入口为喇叭形，方便器械进入。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2.5密封帽内置，双层医用硅胶致密密封防漏水设计，自动闭合操作通道。可顺利通过输卵管疏通导丝等术中耗材，且与手术器械紧密包裹，杜绝气泡进入宫腔。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2.6进出水口可根据手术需求360°旋转，防止水路管缠绕。方便医生操作。避免宫颈口损伤。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2.7超广角镜头，视场角90°；景深3mm-100mm；视向角30°。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sz w:val="24"/>
          <w:szCs w:val="18"/>
          <w:lang w:val="en-US" w:eastAsia="zh-CN"/>
        </w:rPr>
        <w:t>2.8插入部工作长度200mm，插入部最大宽度4.9mm / 5.4mm，免扩宫。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（二）乳房活检与旋切系统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★1、非接触人体有源器械，配套乳房活检取样探针为一次性无菌无源接触人体有创外科器械，具有医疗器械注册证，</w:t>
      </w: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响应文件中提供医疗器械注册证扫描件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★2、临床适用范围：适用于超声、X线三维立体定位、核磁引导下乳腺微创活检取样。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3、驱动手柄配有内置前灯，用来在暗室中照亮穿刺区域。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4、精准模式：一键可调，增加360度切割频率设置。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5、中文操作界面：所有功能一目了然。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6、≥15寸触摸屏：满足诊疗需求。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7、故障排除功能：提示故障位置与处理方案、降低对手术的影响。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8、三凹面针尖：减少进针阻力更精准到达病灶，保证穿透致密组织，降低拖拽效应减少出血。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★9、正常组织与致密组织模式：钙化与质地坚硬的组织可选择致密模式进行切割，保证手术安全。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10、设备具有置入乳腺标记物功能：配备能够置入与设备同品牌且已上市能在国内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使用的乳腺标记夹配套使用，标记物可作为活检后随访或术前定位标记。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11、真空强度和持续不间断负压抽吸：17-29inHg，功率≥600W,取样时确保刀槽处保持持续的真空负压抽吸，保证术野清晰。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12、集样盒：术中可封闭或开放式取样功能，可直接置入标本袋，避免血液污染风险。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13、设备单人操作可完成手术，无需额外配备助手夹取手术标本。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14、术中自动冲洗标本：清楚观察病灶颜色，减少阴性组织切除。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★15、可配套最大规格7G穿刺针，单条样本最大可至390mg,为病理检查提供更充足样本量。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16、扇形剪切模式：利用剪切力确保彻底切断纤维组织，无需停止点，避免靠转速或砧板效应切割时发生刀头变钝、切割中断的现象。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17、一体化封闭式真空负压抽吸和样品传输通道：同一规格取样针的通道内腔更大，并保持持续高负压抽吸传送至集样盒，避免传统的双通道产生的负压方向不同而导致通道堵塞。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（三）呼吸湿化治疗仪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1、专业模式：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成人模式、儿童模式。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2、病人连接界面： 鼻塞、人工气道连接管、面罩连接管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3、病人界面连接管具有透水不透气的性能，最大限度减少液态冷凝水。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4、免费质保期内提供与主机配套使用的原厂耗材，包括管路、湿化水罐、病人界面。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5、主机具有气体过滤功能 (细菌过滤效率＞99.99999%，病毒过滤效率99.99%)。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★6、主机内置消毒功能：标准配套专用消毒管路，加热至最低80℃，并持续至少30分钟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7、主机有实时消毒状态监测和显示。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8、主机有消毒次数指示。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9、流量设置范围：10 — 55升/分。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10、氧浓度监测/设置范围：21%--100%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11、内置涡轮技术：无需空压机，无气源也可独立工作。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12、主机具有设置锁定功能，防止误操作更改参数。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13、配备原厂的自动注水湿化水罐，具有双浮子设计的安全结构。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14、管路预置具有螺旋加热丝，具有加热和监测功能。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15、主机可实时监测参数：气体流速，气体温度，气体氧浓度。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16、主机可显示设置参数及实时监测参数：气体流速，气体温度，气体氧浓度。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17、主机具有一体式超声氧浓度监测系统，无需氧电池耗材。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18、主机具有报警功能：呼吸管路连接异常，漏气，堵塞，氧浓度过高或过低，无法达到目标流量，水罐水量，无法达到目标温度，工作条件不合适，断电报警。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19、报警状态按照优先级别反应。影响氧气输送和湿度输送的报警应立刻做出反应。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20、提供模拟操作软件，能够了解如何使用呼吸湿化治疗仪，包括更改设置、模拟故障、测试使用技能以及操作视频。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（四）腹膜透析机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1、系统原理：釆用气压驱动的泵液系统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2、治疗模式：适合所有APD治疗模式：CCPD、HCCPD、NIPD、 DIPD、TPD 等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3、流量控制精度±3%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4、目标精确度±5ml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5、透析液温度设定：35、36、37℃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6、透析液温度控精度：±2℃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7、中文人机交互：≥7寸触摸屏、两键式操作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8、中文操作提示：引导式图片及语音提示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9、远程医疗：配套的APD管理系统，可实时在线监测（更新频率小于20s）、远程处方下载、结果上传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10、适用的透析液：配备2L和5L透析液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11、安全:具有空气监测自动排出、管路堵塞扭折智能判断、 超温报警等安全保护；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12、总治疗量范围：0.2L-80L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ab/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13、处方设置方式：具有智能处方卡管理，处方可通过刷卡、远程下载以及本机修改等三种方式获取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（五）结肠透析机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1、设备技术特点要求：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1.1具有肠道清洗、肠道给药综合在一起的治疗功能。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1.2具有液晶显示器，采用全自动电脑控制，内置病人信息管理系统软件，方便存档查询。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1.3具有蠕动泵系统，流量计量准确。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1.4应用水电隔离电磁加热技术，加热装置与设备是一体，临床使用安全可靠。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1.5洗肠、灌肠采用双管道、双控制，也可以单独使用，一次性排污引流管道有效避免交叉感染。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1.6安全的药物恒温保留灌肠系统，肠道给药，流量控制，可调置接近人体的肠道蠕动水平，使患者在轻松、舒服的感觉下完成给药。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1.7外部配有刻度加药罐，便于药液加入，可控可调。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1.8具有内置打印机，且带有内置音箱。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1.9具有电脑触摸屏操作控制功能。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1.10超净水设备，拥有一级，PP5u纤维滤芯；二级，颗粒 活性炭滤芯；三级，PP1u 纤维滤芯；四级，RO反渗透膜滤芯；五级，后置椰壳活性炭滤芯等五级过滤系统。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2、主要技术指标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2.1仪器类型：I类 BF型；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2.2总功率：≤1800VA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2.3适用电源：交流220V  50HZp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2.4水流量可调节范围：10～100L/hp 水流量调节：电脑自动程序调节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2.5进液给水方式：自动进水、无需大量蓄水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2.6运行：环境温度:5～40℃；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 xml:space="preserve">         相对湿度：≤80%；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 xml:space="preserve">         工作压力≤10Kpa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2.7水温控制范围：0—40℃（误差不大于2%）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2.8肠疗时间设定范围：0—任意值；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2.9仪器噪音≤30dB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2.10耗材及灭菌方式：一次性环氧乙烷灭菌肠管 环氧乙烷灭菌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2.11液箱容量：≥8升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2.12靠背起立角度0-60度可调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2.13防味弯异味处理装置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2.14.排泄物观察装置，配备≥21寸液晶显示屏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2.15.自动冲洗设备，高压冲洗设备;</w:t>
      </w:r>
    </w:p>
    <w:p>
      <w:pPr>
        <w:spacing w:line="360" w:lineRule="auto"/>
        <w:ind w:firstLine="437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2.16.分体设计；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2.17.全新ABS材料</w:t>
      </w:r>
    </w:p>
    <w:p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（六）重症转运床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1、整体结构要求：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1.1床面尺寸：长≥1980mm，宽≥840mm；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1.2床体尺寸：长度：2180mm-2280mm，床体可延长200mm，宽度1000mm-1050mm；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1.3床面升降范围≥400mm；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1.4安全工作负载≥195Kg；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1.5采用双立柱电机升降结构设计，美观大方，坚固稳定，在任何状态下都有好的稳定性和强大的承重能力；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1.6采用品牌电机，电机数量≥4个，具有电动控制背板、腿板升降，电动整体升降，电动控制整头倾、脚倾重症病床五功能；电机符合国家标准，安全、恒速、静音、无静电；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1.7床体电动调节头倾与脚倾角度≥12°；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1.8背靠板电动抬升倾角度≥68°；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1.9大腿板电动抬升倾角度≥28°；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★1.10配备大功率4.5AH蓄电池，在断开交流电后也可实现对床体的电动调节，满足病人转运需求；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2、重症相关功能要求：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2.1床面为U型设计，符合人体工程学，减少褥疮发生率；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2.2整床床面采用可透X光材料，背板配有侧入式X光片盒，尺寸：长度680mm-720mm，宽度380mm-420mm；具有不移动病人即可拍胸片的功能；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2.3具有双回退防褥疮功能：背、腿板上升过程中向后延展10cm以上，增加盆骨和腹部空间，提高舒适性，减少卧床病人背部和骶尾部的压力，实现床体防褥疮功能；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2.4采用分体式护拦，护栏具备气动缓释，有效保护操作人员及减少噪音；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2.5背板护栏和腿板护栏之间距离≤60mm，有效降低病人夹伤风险；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2.6病床具备电动CPR与手动CPR两种方式；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2.7床体左右两侧各有一个手动CPR，手动CPR采用背板与腿板双CPR设计，触动一个CPR开关，即可同时将背板与腿板调节至水平位置，方便对病人抢救；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2.8具有背板和整床倾斜角度显示器，方便医护人员确认床面角度；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★2.9快卸床头板、床尾板，无需操作开关装置，上提式快卸结构，保证床头操作从容性；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2.10具有尿袋/引流袋滑轨，滑轨上配有移动袋钩≥10个；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2.11具有四个缓冲防撞装置；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2.12具有4个输液杆插孔，配伸缩式输液杆1支；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2.13同时具备以下重症12功能：重症基础5功能（背板升降、脚板升降、整体升降、头倾、脚倾）+5个一键体位（一键心脏椅位、一键特氏位、一键中凹位、一键电动CPR位、一键检查位）+床旁拍片+手动CPR；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2.14采用≥4个医用防静电单面脚轮，脚轮直径≥125mm，易推、耐蚀、耐磨、静音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2.15具有联动刹车：四轮均有刹车，且刹车为联动，锁定一轮，即对所有脚轮锁定；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2.16脚轮为三段式控制：万向，锁定，直行三种状态，方便医护人员根据需要调整控制模式；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4、床体控制器：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4.1具有多功能中央控制器，集成电动调节与一键式体位功能，方便医护人员操作；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4.2具有护栏控制器4个，控制器有防止误操作引发意外的锁定键；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5、床垫配置要求：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5.1床套材质：尼龙材质、防水、透气、阻燃；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5.2泡棉材质：高密度泡绵、抗菌、难燃。</w:t>
      </w:r>
    </w:p>
    <w:p>
      <w:pPr>
        <w:spacing w:line="360" w:lineRule="auto"/>
        <w:ind w:firstLine="437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24"/>
          <w:szCs w:val="18"/>
        </w:rPr>
        <w:t>、报价要求</w:t>
      </w:r>
    </w:p>
    <w:p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18"/>
        </w:rPr>
        <w:t>本项目</w:t>
      </w:r>
      <w:r>
        <w:rPr>
          <w:rFonts w:hint="eastAsia" w:ascii="宋体" w:hAnsi="宋体" w:eastAsia="宋体"/>
          <w:sz w:val="24"/>
          <w:szCs w:val="18"/>
          <w:lang w:val="en-US" w:eastAsia="zh-CN"/>
        </w:rPr>
        <w:t>报总价</w:t>
      </w:r>
      <w:r>
        <w:rPr>
          <w:rFonts w:hint="eastAsia" w:ascii="宋体" w:hAnsi="宋体" w:eastAsia="宋体"/>
          <w:sz w:val="24"/>
          <w:szCs w:val="18"/>
        </w:rPr>
        <w:t>，报价即完成本项目的全部内容的所有费用。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方正行楷简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8"/>
    <w:rsid w:val="00024A18"/>
    <w:rsid w:val="00033585"/>
    <w:rsid w:val="000340D4"/>
    <w:rsid w:val="00090AA7"/>
    <w:rsid w:val="00100056"/>
    <w:rsid w:val="00104D59"/>
    <w:rsid w:val="00125D4C"/>
    <w:rsid w:val="00126FAA"/>
    <w:rsid w:val="001C3FE7"/>
    <w:rsid w:val="002336EF"/>
    <w:rsid w:val="0024361A"/>
    <w:rsid w:val="00247A7F"/>
    <w:rsid w:val="002530E1"/>
    <w:rsid w:val="00282C83"/>
    <w:rsid w:val="002B379A"/>
    <w:rsid w:val="002C64BC"/>
    <w:rsid w:val="003249DB"/>
    <w:rsid w:val="00377822"/>
    <w:rsid w:val="003844BA"/>
    <w:rsid w:val="0038585B"/>
    <w:rsid w:val="0039193A"/>
    <w:rsid w:val="003A0F03"/>
    <w:rsid w:val="003A507C"/>
    <w:rsid w:val="003C1972"/>
    <w:rsid w:val="003D459D"/>
    <w:rsid w:val="00415A79"/>
    <w:rsid w:val="0042020B"/>
    <w:rsid w:val="00473C61"/>
    <w:rsid w:val="00477A5B"/>
    <w:rsid w:val="004978FF"/>
    <w:rsid w:val="004C20D9"/>
    <w:rsid w:val="004C4C7C"/>
    <w:rsid w:val="004F4BC8"/>
    <w:rsid w:val="00514FFE"/>
    <w:rsid w:val="00586D23"/>
    <w:rsid w:val="00593C35"/>
    <w:rsid w:val="005A3F57"/>
    <w:rsid w:val="005B5B70"/>
    <w:rsid w:val="005F171F"/>
    <w:rsid w:val="0062623C"/>
    <w:rsid w:val="00627C72"/>
    <w:rsid w:val="00660502"/>
    <w:rsid w:val="006607C1"/>
    <w:rsid w:val="006A2299"/>
    <w:rsid w:val="006B32D9"/>
    <w:rsid w:val="006E0B4B"/>
    <w:rsid w:val="006F1810"/>
    <w:rsid w:val="00725707"/>
    <w:rsid w:val="00731D7D"/>
    <w:rsid w:val="0075289E"/>
    <w:rsid w:val="00754DBA"/>
    <w:rsid w:val="00755892"/>
    <w:rsid w:val="00756FBB"/>
    <w:rsid w:val="007867B9"/>
    <w:rsid w:val="007B2CB5"/>
    <w:rsid w:val="007B3A11"/>
    <w:rsid w:val="007D317D"/>
    <w:rsid w:val="007D77A4"/>
    <w:rsid w:val="007E7CA0"/>
    <w:rsid w:val="007F4807"/>
    <w:rsid w:val="00841288"/>
    <w:rsid w:val="0084632C"/>
    <w:rsid w:val="00852397"/>
    <w:rsid w:val="008600CA"/>
    <w:rsid w:val="008716D0"/>
    <w:rsid w:val="00874925"/>
    <w:rsid w:val="00880604"/>
    <w:rsid w:val="008861C6"/>
    <w:rsid w:val="008D0EFC"/>
    <w:rsid w:val="008D1456"/>
    <w:rsid w:val="008E0D3D"/>
    <w:rsid w:val="008E29B9"/>
    <w:rsid w:val="00925284"/>
    <w:rsid w:val="009338A5"/>
    <w:rsid w:val="00944320"/>
    <w:rsid w:val="00951BA1"/>
    <w:rsid w:val="009F7016"/>
    <w:rsid w:val="00A065D4"/>
    <w:rsid w:val="00A371A5"/>
    <w:rsid w:val="00A42B5D"/>
    <w:rsid w:val="00A60E47"/>
    <w:rsid w:val="00A972BB"/>
    <w:rsid w:val="00AA3521"/>
    <w:rsid w:val="00AB108F"/>
    <w:rsid w:val="00AB610F"/>
    <w:rsid w:val="00AE2A63"/>
    <w:rsid w:val="00AE6DF4"/>
    <w:rsid w:val="00B65DA3"/>
    <w:rsid w:val="00B745B1"/>
    <w:rsid w:val="00B8677C"/>
    <w:rsid w:val="00BC4CE4"/>
    <w:rsid w:val="00BD33C4"/>
    <w:rsid w:val="00BE1474"/>
    <w:rsid w:val="00BE3892"/>
    <w:rsid w:val="00BE4B9A"/>
    <w:rsid w:val="00C041A4"/>
    <w:rsid w:val="00C749E4"/>
    <w:rsid w:val="00C75782"/>
    <w:rsid w:val="00CE3A10"/>
    <w:rsid w:val="00D00D5B"/>
    <w:rsid w:val="00D10331"/>
    <w:rsid w:val="00D1790A"/>
    <w:rsid w:val="00D60DF8"/>
    <w:rsid w:val="00D71ADC"/>
    <w:rsid w:val="00DA11E5"/>
    <w:rsid w:val="00DB11AB"/>
    <w:rsid w:val="00EA3019"/>
    <w:rsid w:val="00F04503"/>
    <w:rsid w:val="00F1682C"/>
    <w:rsid w:val="00FA5CDB"/>
    <w:rsid w:val="00FA6D88"/>
    <w:rsid w:val="00FD40B1"/>
    <w:rsid w:val="00FD6938"/>
    <w:rsid w:val="00FD74CD"/>
    <w:rsid w:val="00FE7DDB"/>
    <w:rsid w:val="00FF4E9E"/>
    <w:rsid w:val="21A4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nhideWhenUsed="0" w:uiPriority="0" w:semiHidden="0" w:name="toa heading"/>
    <w:lsdException w:uiPriority="0" w:semiHidden="0" w:name="List"/>
    <w:lsdException w:uiPriority="99" w:name="List Bullet"/>
    <w:lsdException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0" w:semiHidden="0" w:name="List Bullet 2"/>
    <w:lsdException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7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76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77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1"/>
    <w:qFormat/>
    <w:uiPriority w:val="0"/>
    <w:pPr>
      <w:keepNext/>
      <w:autoSpaceDE w:val="0"/>
      <w:autoSpaceDN w:val="0"/>
      <w:adjustRightInd w:val="0"/>
      <w:spacing w:before="120" w:beforeLines="50" w:after="120" w:afterLines="50" w:line="300" w:lineRule="exact"/>
      <w:jc w:val="center"/>
      <w:outlineLvl w:val="5"/>
    </w:pPr>
    <w:rPr>
      <w:rFonts w:ascii="宋体" w:hAnsi="宋体"/>
      <w:kern w:val="0"/>
      <w:sz w:val="28"/>
    </w:rPr>
  </w:style>
  <w:style w:type="paragraph" w:styleId="9">
    <w:name w:val="heading 7"/>
    <w:basedOn w:val="1"/>
    <w:next w:val="1"/>
    <w:link w:val="82"/>
    <w:qFormat/>
    <w:uiPriority w:val="0"/>
    <w:pPr>
      <w:keepNext/>
      <w:keepLines/>
      <w:spacing w:before="240" w:after="64" w:line="320" w:lineRule="auto"/>
      <w:ind w:right="-24" w:rightChars="-10" w:firstLine="464" w:firstLineChars="225"/>
      <w:jc w:val="left"/>
      <w:outlineLvl w:val="6"/>
    </w:pPr>
    <w:rPr>
      <w:rFonts w:ascii="Arial" w:hAnsi="Arial" w:eastAsia="仿宋_GB2312" w:cs="Arial"/>
      <w:b/>
      <w:bCs/>
      <w:spacing w:val="-4"/>
      <w:sz w:val="24"/>
      <w:szCs w:val="24"/>
    </w:rPr>
  </w:style>
  <w:style w:type="paragraph" w:styleId="10">
    <w:name w:val="heading 8"/>
    <w:basedOn w:val="1"/>
    <w:next w:val="1"/>
    <w:link w:val="83"/>
    <w:qFormat/>
    <w:uiPriority w:val="0"/>
    <w:pPr>
      <w:keepNext/>
      <w:keepLines/>
      <w:tabs>
        <w:tab w:val="left" w:pos="0"/>
        <w:tab w:val="left" w:pos="3360"/>
      </w:tabs>
      <w:adjustRightInd w:val="0"/>
      <w:spacing w:line="360" w:lineRule="atLeast"/>
      <w:ind w:left="3360" w:hanging="420"/>
      <w:jc w:val="left"/>
      <w:outlineLvl w:val="7"/>
    </w:pPr>
    <w:rPr>
      <w:kern w:val="0"/>
      <w:sz w:val="24"/>
    </w:rPr>
  </w:style>
  <w:style w:type="paragraph" w:styleId="11">
    <w:name w:val="heading 9"/>
    <w:basedOn w:val="1"/>
    <w:next w:val="1"/>
    <w:link w:val="84"/>
    <w:qFormat/>
    <w:uiPriority w:val="0"/>
    <w:pPr>
      <w:keepNext/>
      <w:keepLines/>
      <w:tabs>
        <w:tab w:val="left" w:pos="0"/>
        <w:tab w:val="left" w:pos="3780"/>
      </w:tabs>
      <w:adjustRightInd w:val="0"/>
      <w:spacing w:line="360" w:lineRule="atLeast"/>
      <w:ind w:left="3780" w:hanging="420"/>
      <w:jc w:val="left"/>
      <w:outlineLvl w:val="8"/>
    </w:pPr>
    <w:rPr>
      <w:kern w:val="0"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0"/>
    <w:uiPriority w:val="99"/>
    <w:rPr>
      <w:rFonts w:ascii="宋体" w:hAnsi="Arial"/>
      <w:sz w:val="28"/>
    </w:rPr>
  </w:style>
  <w:style w:type="paragraph" w:styleId="12">
    <w:name w:val="toc 7"/>
    <w:basedOn w:val="1"/>
    <w:next w:val="1"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uiPriority w:val="0"/>
    <w:pPr>
      <w:ind w:left="420" w:leftChars="200"/>
    </w:pPr>
  </w:style>
  <w:style w:type="paragraph" w:styleId="14">
    <w:name w:val="index 8"/>
    <w:basedOn w:val="1"/>
    <w:next w:val="1"/>
    <w:uiPriority w:val="0"/>
    <w:pPr>
      <w:ind w:left="1400" w:leftChars="1400"/>
    </w:pPr>
  </w:style>
  <w:style w:type="paragraph" w:styleId="15">
    <w:name w:val="List Number"/>
    <w:basedOn w:val="1"/>
    <w:unhideWhenUsed/>
    <w:uiPriority w:val="0"/>
    <w:rPr>
      <w:rFonts w:ascii="黑体" w:hAnsi="Arial" w:eastAsia="黑体"/>
      <w:szCs w:val="24"/>
    </w:rPr>
  </w:style>
  <w:style w:type="paragraph" w:styleId="16">
    <w:name w:val="Normal Indent"/>
    <w:basedOn w:val="1"/>
    <w:link w:val="118"/>
    <w:uiPriority w:val="0"/>
    <w:pPr>
      <w:spacing w:after="156"/>
      <w:ind w:firstLine="420"/>
    </w:pPr>
    <w:rPr>
      <w:rFonts w:ascii="Calibri" w:hAnsi="Calibri" w:cs="Plotter"/>
      <w:sz w:val="24"/>
      <w:szCs w:val="24"/>
    </w:rPr>
  </w:style>
  <w:style w:type="paragraph" w:styleId="17">
    <w:name w:val="caption"/>
    <w:basedOn w:val="1"/>
    <w:next w:val="1"/>
    <w:qFormat/>
    <w:uiPriority w:val="0"/>
    <w:rPr>
      <w:rFonts w:ascii="Calibri Light" w:hAnsi="Calibri Light" w:eastAsia="黑体"/>
      <w:sz w:val="20"/>
    </w:rPr>
  </w:style>
  <w:style w:type="paragraph" w:styleId="18">
    <w:name w:val="index 5"/>
    <w:basedOn w:val="1"/>
    <w:next w:val="1"/>
    <w:uiPriority w:val="0"/>
    <w:pPr>
      <w:ind w:left="800" w:leftChars="800"/>
    </w:pPr>
  </w:style>
  <w:style w:type="paragraph" w:styleId="19">
    <w:name w:val="Document Map"/>
    <w:basedOn w:val="1"/>
    <w:link w:val="92"/>
    <w:uiPriority w:val="0"/>
    <w:pPr>
      <w:shd w:val="clear" w:color="auto" w:fill="000080"/>
    </w:pPr>
  </w:style>
  <w:style w:type="paragraph" w:styleId="20">
    <w:name w:val="toa heading"/>
    <w:basedOn w:val="1"/>
    <w:next w:val="1"/>
    <w:uiPriority w:val="0"/>
    <w:pPr>
      <w:spacing w:before="120"/>
    </w:pPr>
    <w:rPr>
      <w:rFonts w:ascii="Arial" w:hAnsi="Arial"/>
      <w:b/>
      <w:bCs/>
      <w:szCs w:val="24"/>
    </w:rPr>
  </w:style>
  <w:style w:type="paragraph" w:styleId="21">
    <w:name w:val="annotation text"/>
    <w:basedOn w:val="1"/>
    <w:link w:val="114"/>
    <w:uiPriority w:val="0"/>
    <w:pPr>
      <w:jc w:val="left"/>
    </w:pPr>
  </w:style>
  <w:style w:type="paragraph" w:styleId="22">
    <w:name w:val="index 6"/>
    <w:basedOn w:val="1"/>
    <w:next w:val="1"/>
    <w:uiPriority w:val="0"/>
    <w:pPr>
      <w:ind w:left="1000" w:leftChars="1000"/>
    </w:pPr>
  </w:style>
  <w:style w:type="paragraph" w:styleId="23">
    <w:name w:val="Body Text 3"/>
    <w:basedOn w:val="1"/>
    <w:link w:val="93"/>
    <w:uiPriority w:val="99"/>
    <w:rPr>
      <w:rFonts w:ascii="黑体" w:hAnsi="Arial" w:eastAsia="黑体"/>
      <w:b/>
      <w:sz w:val="28"/>
    </w:rPr>
  </w:style>
  <w:style w:type="paragraph" w:styleId="24">
    <w:name w:val="List Bullet 3"/>
    <w:basedOn w:val="1"/>
    <w:unhideWhenUsed/>
    <w:uiPriority w:val="0"/>
    <w:pPr>
      <w:adjustRightInd w:val="0"/>
      <w:spacing w:line="360" w:lineRule="atLeast"/>
      <w:contextualSpacing/>
      <w:jc w:val="left"/>
    </w:pPr>
    <w:rPr>
      <w:kern w:val="0"/>
      <w:sz w:val="24"/>
    </w:rPr>
  </w:style>
  <w:style w:type="paragraph" w:styleId="25">
    <w:name w:val="Body Text Indent"/>
    <w:basedOn w:val="1"/>
    <w:link w:val="70"/>
    <w:qFormat/>
    <w:uiPriority w:val="0"/>
    <w:pPr>
      <w:ind w:firstLine="645"/>
    </w:pPr>
    <w:rPr>
      <w:rFonts w:ascii="楷体_GB2312" w:eastAsia="楷体_GB2312" w:hAnsiTheme="minorHAnsi" w:cstheme="minorBidi"/>
      <w:sz w:val="32"/>
      <w:szCs w:val="22"/>
    </w:rPr>
  </w:style>
  <w:style w:type="paragraph" w:styleId="26">
    <w:name w:val="Block Text"/>
    <w:basedOn w:val="1"/>
    <w:uiPriority w:val="0"/>
    <w:pPr>
      <w:spacing w:after="156"/>
    </w:pPr>
    <w:rPr>
      <w:rFonts w:ascii="宋体" w:hAnsi="Calibri"/>
      <w:szCs w:val="22"/>
    </w:rPr>
  </w:style>
  <w:style w:type="paragraph" w:styleId="27">
    <w:name w:val="List Bullet 2"/>
    <w:basedOn w:val="1"/>
    <w:unhideWhenUsed/>
    <w:uiPriority w:val="0"/>
    <w:pPr>
      <w:adjustRightInd w:val="0"/>
      <w:spacing w:line="360" w:lineRule="atLeast"/>
      <w:jc w:val="left"/>
    </w:pPr>
    <w:rPr>
      <w:kern w:val="0"/>
      <w:sz w:val="24"/>
    </w:rPr>
  </w:style>
  <w:style w:type="paragraph" w:styleId="28">
    <w:name w:val="index 4"/>
    <w:basedOn w:val="1"/>
    <w:next w:val="1"/>
    <w:uiPriority w:val="0"/>
    <w:pPr>
      <w:ind w:left="600" w:leftChars="600"/>
    </w:pPr>
  </w:style>
  <w:style w:type="paragraph" w:styleId="29">
    <w:name w:val="toc 5"/>
    <w:basedOn w:val="1"/>
    <w:next w:val="1"/>
    <w:uiPriority w:val="39"/>
    <w:pPr>
      <w:ind w:left="840"/>
      <w:jc w:val="left"/>
    </w:pPr>
    <w:rPr>
      <w:szCs w:val="21"/>
    </w:rPr>
  </w:style>
  <w:style w:type="paragraph" w:styleId="30">
    <w:name w:val="toc 3"/>
    <w:basedOn w:val="1"/>
    <w:next w:val="1"/>
    <w:uiPriority w:val="39"/>
    <w:pPr>
      <w:tabs>
        <w:tab w:val="right" w:leader="dot" w:pos="9403"/>
      </w:tabs>
      <w:spacing w:line="300" w:lineRule="auto"/>
      <w:ind w:left="420"/>
      <w:jc w:val="left"/>
    </w:pPr>
    <w:rPr>
      <w:rFonts w:ascii="宋体" w:hAnsi="宋体"/>
      <w:iCs/>
      <w:sz w:val="18"/>
      <w:szCs w:val="24"/>
    </w:rPr>
  </w:style>
  <w:style w:type="paragraph" w:styleId="31">
    <w:name w:val="Plain Text"/>
    <w:basedOn w:val="1"/>
    <w:link w:val="87"/>
    <w:qFormat/>
    <w:uiPriority w:val="0"/>
    <w:rPr>
      <w:rFonts w:ascii="宋体" w:hAnsi="Courier New"/>
    </w:rPr>
  </w:style>
  <w:style w:type="paragraph" w:styleId="32">
    <w:name w:val="toc 8"/>
    <w:basedOn w:val="1"/>
    <w:next w:val="1"/>
    <w:uiPriority w:val="0"/>
    <w:pPr>
      <w:ind w:left="1470"/>
      <w:jc w:val="left"/>
    </w:pPr>
    <w:rPr>
      <w:szCs w:val="21"/>
    </w:rPr>
  </w:style>
  <w:style w:type="paragraph" w:styleId="33">
    <w:name w:val="index 3"/>
    <w:basedOn w:val="1"/>
    <w:next w:val="1"/>
    <w:uiPriority w:val="0"/>
    <w:pPr>
      <w:ind w:left="400" w:leftChars="400"/>
    </w:pPr>
  </w:style>
  <w:style w:type="paragraph" w:styleId="34">
    <w:name w:val="Date"/>
    <w:basedOn w:val="1"/>
    <w:next w:val="1"/>
    <w:link w:val="89"/>
    <w:uiPriority w:val="0"/>
    <w:rPr>
      <w:b/>
      <w:sz w:val="28"/>
    </w:rPr>
  </w:style>
  <w:style w:type="paragraph" w:styleId="35">
    <w:name w:val="Body Text Indent 2"/>
    <w:basedOn w:val="1"/>
    <w:link w:val="85"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6">
    <w:name w:val="Balloon Text"/>
    <w:basedOn w:val="1"/>
    <w:link w:val="73"/>
    <w:unhideWhenUsed/>
    <w:uiPriority w:val="0"/>
    <w:rPr>
      <w:sz w:val="18"/>
      <w:szCs w:val="18"/>
    </w:rPr>
  </w:style>
  <w:style w:type="paragraph" w:styleId="37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8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9">
    <w:name w:val="toc 1"/>
    <w:basedOn w:val="1"/>
    <w:next w:val="1"/>
    <w:uiPriority w:val="39"/>
    <w:pPr>
      <w:spacing w:before="120" w:after="120"/>
      <w:jc w:val="left"/>
    </w:pPr>
    <w:rPr>
      <w:caps/>
      <w:sz w:val="18"/>
      <w:szCs w:val="24"/>
    </w:rPr>
  </w:style>
  <w:style w:type="paragraph" w:styleId="40">
    <w:name w:val="toc 4"/>
    <w:basedOn w:val="1"/>
    <w:next w:val="1"/>
    <w:uiPriority w:val="0"/>
    <w:pPr>
      <w:ind w:left="630"/>
      <w:jc w:val="left"/>
    </w:pPr>
    <w:rPr>
      <w:szCs w:val="21"/>
    </w:rPr>
  </w:style>
  <w:style w:type="paragraph" w:styleId="41">
    <w:name w:val="index heading"/>
    <w:basedOn w:val="1"/>
    <w:next w:val="42"/>
    <w:uiPriority w:val="0"/>
  </w:style>
  <w:style w:type="paragraph" w:styleId="42">
    <w:name w:val="index 1"/>
    <w:basedOn w:val="1"/>
    <w:next w:val="1"/>
    <w:uiPriority w:val="0"/>
    <w:pPr>
      <w:jc w:val="center"/>
    </w:pPr>
    <w:rPr>
      <w:rFonts w:ascii="仿宋_GB2312" w:eastAsia="仿宋_GB2312"/>
      <w:b/>
      <w:bCs/>
      <w:sz w:val="28"/>
    </w:rPr>
  </w:style>
  <w:style w:type="paragraph" w:styleId="43">
    <w:name w:val="Subtitle"/>
    <w:basedOn w:val="1"/>
    <w:link w:val="123"/>
    <w:qFormat/>
    <w:uiPriority w:val="0"/>
    <w:pPr>
      <w:adjustRightInd w:val="0"/>
      <w:spacing w:before="240" w:after="60" w:line="312" w:lineRule="atLeast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"/>
    <w:basedOn w:val="1"/>
    <w:unhideWhenUsed/>
    <w:uiPriority w:val="0"/>
    <w:pPr>
      <w:ind w:left="420" w:hanging="420"/>
    </w:pPr>
  </w:style>
  <w:style w:type="paragraph" w:styleId="45">
    <w:name w:val="toc 6"/>
    <w:basedOn w:val="1"/>
    <w:next w:val="1"/>
    <w:uiPriority w:val="0"/>
    <w:pPr>
      <w:ind w:left="1050"/>
      <w:jc w:val="left"/>
    </w:pPr>
    <w:rPr>
      <w:szCs w:val="21"/>
    </w:rPr>
  </w:style>
  <w:style w:type="paragraph" w:styleId="46">
    <w:name w:val="Body Text Indent 3"/>
    <w:basedOn w:val="1"/>
    <w:link w:val="88"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7">
    <w:name w:val="index 7"/>
    <w:basedOn w:val="1"/>
    <w:next w:val="1"/>
    <w:uiPriority w:val="0"/>
    <w:pPr>
      <w:ind w:left="1200" w:leftChars="1200"/>
    </w:pPr>
  </w:style>
  <w:style w:type="paragraph" w:styleId="48">
    <w:name w:val="index 9"/>
    <w:basedOn w:val="1"/>
    <w:next w:val="1"/>
    <w:uiPriority w:val="0"/>
    <w:pPr>
      <w:ind w:left="1600" w:leftChars="1600"/>
    </w:pPr>
  </w:style>
  <w:style w:type="paragraph" w:styleId="49">
    <w:name w:val="toc 2"/>
    <w:basedOn w:val="1"/>
    <w:next w:val="1"/>
    <w:uiPriority w:val="39"/>
    <w:pPr>
      <w:ind w:left="210"/>
      <w:jc w:val="left"/>
    </w:pPr>
    <w:rPr>
      <w:smallCaps/>
      <w:sz w:val="18"/>
      <w:szCs w:val="24"/>
    </w:rPr>
  </w:style>
  <w:style w:type="paragraph" w:styleId="50">
    <w:name w:val="toc 9"/>
    <w:basedOn w:val="1"/>
    <w:next w:val="1"/>
    <w:uiPriority w:val="0"/>
    <w:pPr>
      <w:ind w:left="1680"/>
      <w:jc w:val="left"/>
    </w:pPr>
    <w:rPr>
      <w:szCs w:val="21"/>
    </w:rPr>
  </w:style>
  <w:style w:type="paragraph" w:styleId="51">
    <w:name w:val="Body Text 2"/>
    <w:basedOn w:val="1"/>
    <w:link w:val="91"/>
    <w:uiPriority w:val="0"/>
    <w:rPr>
      <w:rFonts w:ascii="仿宋_GB2312" w:eastAsia="仿宋_GB2312"/>
      <w:b/>
      <w:sz w:val="24"/>
    </w:rPr>
  </w:style>
  <w:style w:type="paragraph" w:styleId="52">
    <w:name w:val="HTML Preformatted"/>
    <w:basedOn w:val="1"/>
    <w:link w:val="20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5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4">
    <w:name w:val="index 2"/>
    <w:basedOn w:val="1"/>
    <w:next w:val="1"/>
    <w:uiPriority w:val="0"/>
    <w:pPr>
      <w:ind w:left="200" w:leftChars="200"/>
    </w:pPr>
  </w:style>
  <w:style w:type="paragraph" w:styleId="55">
    <w:name w:val="Title"/>
    <w:basedOn w:val="1"/>
    <w:next w:val="1"/>
    <w:link w:val="7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6">
    <w:name w:val="annotation subject"/>
    <w:basedOn w:val="21"/>
    <w:next w:val="21"/>
    <w:link w:val="125"/>
    <w:unhideWhenUsed/>
    <w:qFormat/>
    <w:uiPriority w:val="0"/>
    <w:pPr>
      <w:adjustRightInd w:val="0"/>
      <w:spacing w:line="360" w:lineRule="atLeast"/>
    </w:pPr>
    <w:rPr>
      <w:b/>
      <w:bCs/>
      <w:kern w:val="0"/>
      <w:sz w:val="24"/>
    </w:rPr>
  </w:style>
  <w:style w:type="paragraph" w:styleId="57">
    <w:name w:val="Body Text First Indent"/>
    <w:basedOn w:val="1"/>
    <w:link w:val="104"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59">
    <w:name w:val="Table Grid"/>
    <w:basedOn w:val="5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uiPriority w:val="0"/>
  </w:style>
  <w:style w:type="character" w:styleId="63">
    <w:name w:val="FollowedHyperlink"/>
    <w:uiPriority w:val="99"/>
    <w:rPr>
      <w:color w:val="800080"/>
      <w:u w:val="single"/>
    </w:rPr>
  </w:style>
  <w:style w:type="character" w:styleId="64">
    <w:name w:val="Emphasis"/>
    <w:qFormat/>
    <w:uiPriority w:val="0"/>
    <w:rPr>
      <w:color w:val="CC0033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semiHidden/>
    <w:qFormat/>
    <w:uiPriority w:val="0"/>
    <w:rPr>
      <w:sz w:val="21"/>
      <w:szCs w:val="21"/>
    </w:rPr>
  </w:style>
  <w:style w:type="character" w:customStyle="1" w:styleId="67">
    <w:name w:val="页眉 Char"/>
    <w:basedOn w:val="60"/>
    <w:link w:val="38"/>
    <w:qFormat/>
    <w:uiPriority w:val="0"/>
    <w:rPr>
      <w:sz w:val="18"/>
      <w:szCs w:val="18"/>
    </w:rPr>
  </w:style>
  <w:style w:type="character" w:customStyle="1" w:styleId="68">
    <w:name w:val="页脚 Char"/>
    <w:basedOn w:val="60"/>
    <w:link w:val="37"/>
    <w:uiPriority w:val="99"/>
    <w:rPr>
      <w:sz w:val="18"/>
      <w:szCs w:val="18"/>
    </w:rPr>
  </w:style>
  <w:style w:type="paragraph" w:customStyle="1" w:styleId="69">
    <w:name w:val="Char Char Char Char Char Char Char1 Char"/>
    <w:basedOn w:val="1"/>
    <w:uiPriority w:val="0"/>
    <w:rPr>
      <w:rFonts w:ascii="Tahoma" w:hAnsi="Tahoma" w:eastAsia="仿宋_GB2312"/>
      <w:sz w:val="24"/>
      <w:szCs w:val="32"/>
    </w:rPr>
  </w:style>
  <w:style w:type="character" w:customStyle="1" w:styleId="70">
    <w:name w:val="正文文本缩进 Char"/>
    <w:link w:val="25"/>
    <w:uiPriority w:val="0"/>
    <w:rPr>
      <w:rFonts w:ascii="楷体_GB2312" w:eastAsia="楷体_GB2312"/>
      <w:sz w:val="32"/>
    </w:rPr>
  </w:style>
  <w:style w:type="character" w:customStyle="1" w:styleId="71">
    <w:name w:val="正文文本缩进 Char1"/>
    <w:basedOn w:val="60"/>
    <w:uiPriority w:val="0"/>
    <w:rPr>
      <w:rFonts w:ascii="Times New Roman" w:hAnsi="Times New Roman" w:eastAsia="宋体" w:cs="Times New Roman"/>
      <w:szCs w:val="20"/>
    </w:rPr>
  </w:style>
  <w:style w:type="character" w:customStyle="1" w:styleId="72">
    <w:name w:val="标题 Char"/>
    <w:basedOn w:val="60"/>
    <w:link w:val="55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3">
    <w:name w:val="批注框文本 Char"/>
    <w:basedOn w:val="60"/>
    <w:link w:val="3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apple-converted-space"/>
    <w:uiPriority w:val="0"/>
  </w:style>
  <w:style w:type="paragraph" w:customStyle="1" w:styleId="75">
    <w:name w:val="列出段落1"/>
    <w:basedOn w:val="1"/>
    <w:link w:val="202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6">
    <w:name w:val="标题 2 Char"/>
    <w:basedOn w:val="60"/>
    <w:link w:val="4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7">
    <w:name w:val="标题 5 Char"/>
    <w:basedOn w:val="60"/>
    <w:link w:val="7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8">
    <w:name w:val="标题 1 Char"/>
    <w:basedOn w:val="60"/>
    <w:link w:val="3"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79">
    <w:name w:val="标题 3 Char"/>
    <w:basedOn w:val="60"/>
    <w:link w:val="5"/>
    <w:uiPriority w:val="0"/>
    <w:rPr>
      <w:rFonts w:ascii="宋体" w:hAnsi="Times New Roman" w:eastAsia="宋体" w:cs="Times New Roman"/>
      <w:b/>
      <w:bCs/>
      <w:sz w:val="32"/>
      <w:szCs w:val="32"/>
    </w:rPr>
  </w:style>
  <w:style w:type="character" w:customStyle="1" w:styleId="80">
    <w:name w:val="标题 4 Char"/>
    <w:basedOn w:val="60"/>
    <w:link w:val="6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81">
    <w:name w:val="标题 6 Char"/>
    <w:basedOn w:val="60"/>
    <w:link w:val="8"/>
    <w:uiPriority w:val="0"/>
    <w:rPr>
      <w:rFonts w:ascii="宋体" w:hAnsi="宋体" w:eastAsia="宋体" w:cs="Times New Roman"/>
      <w:kern w:val="0"/>
      <w:sz w:val="28"/>
      <w:szCs w:val="20"/>
    </w:rPr>
  </w:style>
  <w:style w:type="character" w:customStyle="1" w:styleId="82">
    <w:name w:val="标题 7 Char"/>
    <w:basedOn w:val="60"/>
    <w:link w:val="9"/>
    <w:uiPriority w:val="0"/>
    <w:rPr>
      <w:rFonts w:ascii="Arial" w:hAnsi="Arial" w:eastAsia="仿宋_GB2312" w:cs="Arial"/>
      <w:b/>
      <w:bCs/>
      <w:spacing w:val="-4"/>
      <w:sz w:val="24"/>
      <w:szCs w:val="24"/>
    </w:rPr>
  </w:style>
  <w:style w:type="character" w:customStyle="1" w:styleId="83">
    <w:name w:val="标题 8 Char"/>
    <w:basedOn w:val="60"/>
    <w:link w:val="10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4">
    <w:name w:val="标题 9 Char"/>
    <w:basedOn w:val="60"/>
    <w:link w:val="11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5">
    <w:name w:val="正文文本缩进 2 Char"/>
    <w:basedOn w:val="60"/>
    <w:link w:val="35"/>
    <w:uiPriority w:val="0"/>
    <w:rPr>
      <w:rFonts w:ascii="Arial" w:hAnsi="Arial" w:eastAsia="仿宋_GB2312" w:cs="Times New Roman"/>
      <w:sz w:val="32"/>
      <w:szCs w:val="20"/>
    </w:rPr>
  </w:style>
  <w:style w:type="character" w:customStyle="1" w:styleId="86">
    <w:name w:val="纯文本 Char"/>
    <w:basedOn w:val="60"/>
    <w:uiPriority w:val="0"/>
    <w:rPr>
      <w:rFonts w:ascii="宋体" w:hAnsi="Courier New" w:eastAsia="宋体" w:cs="Courier New"/>
      <w:szCs w:val="21"/>
    </w:rPr>
  </w:style>
  <w:style w:type="character" w:customStyle="1" w:styleId="87">
    <w:name w:val="纯文本 Char1"/>
    <w:link w:val="31"/>
    <w:locked/>
    <w:uiPriority w:val="0"/>
    <w:rPr>
      <w:rFonts w:ascii="宋体" w:hAnsi="Courier New" w:eastAsia="宋体" w:cs="Times New Roman"/>
      <w:szCs w:val="20"/>
    </w:rPr>
  </w:style>
  <w:style w:type="character" w:customStyle="1" w:styleId="88">
    <w:name w:val="正文文本缩进 3 Char"/>
    <w:basedOn w:val="60"/>
    <w:link w:val="46"/>
    <w:uiPriority w:val="0"/>
    <w:rPr>
      <w:rFonts w:ascii="仿宋_GB2312" w:hAnsi="Arial" w:eastAsia="仿宋_GB2312" w:cs="Times New Roman"/>
      <w:color w:val="000000"/>
      <w:sz w:val="30"/>
      <w:szCs w:val="20"/>
    </w:rPr>
  </w:style>
  <w:style w:type="character" w:customStyle="1" w:styleId="89">
    <w:name w:val="日期 Char"/>
    <w:basedOn w:val="60"/>
    <w:link w:val="34"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90">
    <w:name w:val="正文文本 Char"/>
    <w:basedOn w:val="60"/>
    <w:link w:val="2"/>
    <w:uiPriority w:val="0"/>
    <w:rPr>
      <w:rFonts w:ascii="宋体" w:hAnsi="Arial" w:eastAsia="宋体" w:cs="Times New Roman"/>
      <w:sz w:val="28"/>
      <w:szCs w:val="20"/>
    </w:rPr>
  </w:style>
  <w:style w:type="character" w:customStyle="1" w:styleId="91">
    <w:name w:val="正文文本 2 Char"/>
    <w:basedOn w:val="60"/>
    <w:link w:val="51"/>
    <w:uiPriority w:val="0"/>
    <w:rPr>
      <w:rFonts w:ascii="仿宋_GB2312" w:hAnsi="Times New Roman" w:eastAsia="仿宋_GB2312" w:cs="Times New Roman"/>
      <w:b/>
      <w:sz w:val="24"/>
      <w:szCs w:val="20"/>
    </w:rPr>
  </w:style>
  <w:style w:type="character" w:customStyle="1" w:styleId="92">
    <w:name w:val="文档结构图 Char"/>
    <w:basedOn w:val="60"/>
    <w:link w:val="19"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93">
    <w:name w:val="正文文本 3 Char"/>
    <w:basedOn w:val="60"/>
    <w:link w:val="23"/>
    <w:uiPriority w:val="0"/>
    <w:rPr>
      <w:rFonts w:ascii="黑体" w:hAnsi="Arial" w:eastAsia="黑体" w:cs="Times New Roman"/>
      <w:b/>
      <w:sz w:val="28"/>
      <w:szCs w:val="20"/>
    </w:rPr>
  </w:style>
  <w:style w:type="paragraph" w:customStyle="1" w:styleId="9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9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32"/>
      <w:szCs w:val="32"/>
    </w:rPr>
  </w:style>
  <w:style w:type="paragraph" w:customStyle="1" w:styleId="98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9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10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10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104">
    <w:name w:val="正文首行缩进 Char"/>
    <w:basedOn w:val="90"/>
    <w:link w:val="57"/>
    <w:uiPriority w:val="0"/>
    <w:rPr>
      <w:rFonts w:ascii="Arial" w:hAnsi="Arial" w:eastAsia="仿宋_GB2312" w:cs="Arial"/>
      <w:kern w:val="0"/>
      <w:sz w:val="24"/>
      <w:szCs w:val="32"/>
    </w:rPr>
  </w:style>
  <w:style w:type="paragraph" w:customStyle="1" w:styleId="105">
    <w:name w:val="正文（缩进）"/>
    <w:basedOn w:val="1"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106">
    <w:name w:val="基本文字 Char"/>
    <w:basedOn w:val="1"/>
    <w:uiPriority w:val="0"/>
    <w:pPr>
      <w:spacing w:before="156" w:line="400" w:lineRule="atLeast"/>
      <w:ind w:firstLine="540" w:firstLineChars="225"/>
    </w:pPr>
    <w:rPr>
      <w:sz w:val="24"/>
    </w:rPr>
  </w:style>
  <w:style w:type="paragraph" w:customStyle="1" w:styleId="107">
    <w:name w:val="D&amp;L"/>
    <w:basedOn w:val="38"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文章正文"/>
    <w:basedOn w:val="1"/>
    <w:uiPriority w:val="0"/>
    <w:pPr>
      <w:tabs>
        <w:tab w:val="left" w:pos="992"/>
      </w:tabs>
      <w:spacing w:beforeLines="50" w:afterLines="50" w:line="320" w:lineRule="exact"/>
      <w:ind w:firstLine="200" w:firstLineChars="200"/>
    </w:pPr>
    <w:rPr>
      <w:rFonts w:ascii="仿宋_GB2312" w:eastAsia="仿宋_GB2312"/>
      <w:sz w:val="28"/>
      <w:szCs w:val="24"/>
    </w:rPr>
  </w:style>
  <w:style w:type="paragraph" w:customStyle="1" w:styleId="109">
    <w:name w:val="二级标题"/>
    <w:basedOn w:val="1"/>
    <w:next w:val="108"/>
    <w:uiPriority w:val="0"/>
    <w:pPr>
      <w:tabs>
        <w:tab w:val="left" w:pos="992"/>
      </w:tabs>
      <w:ind w:left="992" w:hanging="567"/>
      <w:outlineLvl w:val="1"/>
    </w:pPr>
    <w:rPr>
      <w:rFonts w:ascii="黑体" w:eastAsia="黑体"/>
      <w:sz w:val="28"/>
      <w:szCs w:val="24"/>
    </w:rPr>
  </w:style>
  <w:style w:type="paragraph" w:customStyle="1" w:styleId="110">
    <w:name w:val="一级标题"/>
    <w:basedOn w:val="1"/>
    <w:next w:val="109"/>
    <w:uiPriority w:val="0"/>
    <w:pPr>
      <w:tabs>
        <w:tab w:val="left" w:pos="425"/>
        <w:tab w:val="left" w:pos="1418"/>
      </w:tabs>
      <w:spacing w:afterLines="100"/>
      <w:ind w:left="850" w:hanging="425"/>
      <w:outlineLvl w:val="0"/>
    </w:pPr>
    <w:rPr>
      <w:rFonts w:ascii="黑体" w:eastAsia="黑体"/>
      <w:sz w:val="30"/>
      <w:szCs w:val="28"/>
    </w:rPr>
  </w:style>
  <w:style w:type="paragraph" w:customStyle="1" w:styleId="111">
    <w:name w:val="SUR-需求定义-第4级"/>
    <w:basedOn w:val="6"/>
    <w:next w:val="1"/>
    <w:uiPriority w:val="0"/>
    <w:pPr>
      <w:tabs>
        <w:tab w:val="left" w:pos="1080"/>
      </w:tabs>
      <w:spacing w:before="0" w:after="0"/>
      <w:ind w:left="-283" w:firstLine="283"/>
      <w:jc w:val="left"/>
    </w:pPr>
    <w:rPr>
      <w:rFonts w:cs="Arial"/>
      <w:b w:val="0"/>
      <w:color w:val="0000FF"/>
      <w:sz w:val="24"/>
      <w:szCs w:val="24"/>
    </w:rPr>
  </w:style>
  <w:style w:type="paragraph" w:customStyle="1" w:styleId="112">
    <w:name w:val="样式1"/>
    <w:basedOn w:val="1"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character" w:customStyle="1" w:styleId="113">
    <w:name w:val="批注文字 Char"/>
    <w:basedOn w:val="6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4">
    <w:name w:val="批注文字 Char1"/>
    <w:link w:val="21"/>
    <w:uiPriority w:val="99"/>
    <w:rPr>
      <w:rFonts w:ascii="Times New Roman" w:hAnsi="Times New Roman" w:eastAsia="宋体" w:cs="Times New Roman"/>
      <w:szCs w:val="20"/>
    </w:rPr>
  </w:style>
  <w:style w:type="paragraph" w:customStyle="1" w:styleId="115">
    <w:name w:val="Char"/>
    <w:basedOn w:val="1"/>
    <w:uiPriority w:val="0"/>
    <w:rPr>
      <w:rFonts w:ascii="Tahoma" w:hAnsi="Tahoma"/>
      <w:sz w:val="24"/>
    </w:rPr>
  </w:style>
  <w:style w:type="paragraph" w:styleId="1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7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18">
    <w:name w:val="正文缩进 Char1"/>
    <w:link w:val="16"/>
    <w:uiPriority w:val="0"/>
    <w:rPr>
      <w:rFonts w:ascii="Calibri" w:hAnsi="Calibri" w:eastAsia="宋体" w:cs="Plotter"/>
      <w:sz w:val="24"/>
      <w:szCs w:val="24"/>
    </w:rPr>
  </w:style>
  <w:style w:type="paragraph" w:customStyle="1" w:styleId="119">
    <w:name w:val="p15"/>
    <w:basedOn w:val="1"/>
    <w:uiPriority w:val="0"/>
    <w:pPr>
      <w:widowControl/>
      <w:jc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120">
    <w:name w:val="Char Char3 Char Char Char Char"/>
    <w:basedOn w:val="1"/>
    <w:uiPriority w:val="0"/>
    <w:rPr>
      <w:rFonts w:ascii="Tahoma" w:hAnsi="Tahoma"/>
      <w:sz w:val="24"/>
    </w:rPr>
  </w:style>
  <w:style w:type="character" w:customStyle="1" w:styleId="121">
    <w:name w:val="标题 1 Char1"/>
    <w:uiPriority w:val="0"/>
    <w:rPr>
      <w:b/>
      <w:bCs/>
      <w:kern w:val="44"/>
      <w:sz w:val="44"/>
      <w:szCs w:val="44"/>
    </w:rPr>
  </w:style>
  <w:style w:type="character" w:customStyle="1" w:styleId="122">
    <w:name w:val="正文文本 Char1"/>
    <w:uiPriority w:val="0"/>
    <w:rPr>
      <w:kern w:val="2"/>
      <w:sz w:val="21"/>
      <w:szCs w:val="24"/>
    </w:rPr>
  </w:style>
  <w:style w:type="character" w:customStyle="1" w:styleId="123">
    <w:name w:val="副标题 Char"/>
    <w:basedOn w:val="60"/>
    <w:link w:val="43"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24">
    <w:name w:val="普通文字1 Char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5">
    <w:name w:val="批注主题 Char"/>
    <w:basedOn w:val="113"/>
    <w:link w:val="56"/>
    <w:uiPriority w:val="0"/>
    <w:rPr>
      <w:rFonts w:ascii="Times New Roman" w:hAnsi="Times New Roman" w:eastAsia="宋体" w:cs="Times New Roman"/>
      <w:b/>
      <w:bCs/>
      <w:kern w:val="0"/>
      <w:sz w:val="24"/>
      <w:szCs w:val="20"/>
    </w:rPr>
  </w:style>
  <w:style w:type="paragraph" w:customStyle="1" w:styleId="126">
    <w:name w:val="TOC Heading"/>
    <w:basedOn w:val="3"/>
    <w:next w:val="1"/>
    <w:qFormat/>
    <w:uiPriority w:val="0"/>
    <w:pPr>
      <w:adjustRightInd w:val="0"/>
      <w:snapToGrid w:val="0"/>
      <w:spacing w:before="0" w:after="0" w:afterLines="50" w:line="360" w:lineRule="auto"/>
      <w:jc w:val="left"/>
      <w:outlineLvl w:val="9"/>
    </w:pPr>
    <w:rPr>
      <w:sz w:val="28"/>
      <w:lang w:eastAsia="en-US" w:bidi="en-US"/>
    </w:rPr>
  </w:style>
  <w:style w:type="character" w:customStyle="1" w:styleId="127">
    <w:name w:val="文档 Char"/>
    <w:link w:val="128"/>
    <w:locked/>
    <w:uiPriority w:val="0"/>
    <w:rPr>
      <w:sz w:val="24"/>
      <w:szCs w:val="24"/>
    </w:rPr>
  </w:style>
  <w:style w:type="paragraph" w:customStyle="1" w:styleId="128">
    <w:name w:val="文档"/>
    <w:basedOn w:val="1"/>
    <w:link w:val="127"/>
    <w:uiPriority w:val="0"/>
    <w:pPr>
      <w:adjustRightInd w:val="0"/>
      <w:snapToGrid w:val="0"/>
      <w:spacing w:afterLines="50"/>
      <w:ind w:firstLine="480" w:firstLineChars="200"/>
      <w:jc w:val="left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29">
    <w:name w:val="表内容"/>
    <w:basedOn w:val="128"/>
    <w:uiPriority w:val="0"/>
    <w:pPr>
      <w:spacing w:afterLines="0"/>
      <w:ind w:firstLine="0" w:firstLineChars="0"/>
      <w:jc w:val="center"/>
    </w:pPr>
    <w:rPr>
      <w:sz w:val="21"/>
    </w:rPr>
  </w:style>
  <w:style w:type="paragraph" w:customStyle="1" w:styleId="130">
    <w:name w:val="Char Char Char Char Char Char"/>
    <w:basedOn w:val="1"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character" w:customStyle="1" w:styleId="131">
    <w:name w:val="末级 Char Char"/>
    <w:link w:val="132"/>
    <w:locked/>
    <w:uiPriority w:val="0"/>
    <w:rPr>
      <w:sz w:val="24"/>
      <w:szCs w:val="24"/>
    </w:rPr>
  </w:style>
  <w:style w:type="paragraph" w:customStyle="1" w:styleId="132">
    <w:name w:val="末级"/>
    <w:basedOn w:val="1"/>
    <w:link w:val="131"/>
    <w:uiPriority w:val="0"/>
    <w:pPr>
      <w:tabs>
        <w:tab w:val="left" w:pos="964"/>
        <w:tab w:val="left" w:pos="2502"/>
      </w:tabs>
      <w:spacing w:line="360" w:lineRule="auto"/>
      <w:ind w:left="2502" w:hanging="432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33">
    <w:name w:val="正文文本1"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34">
    <w:name w:val="Char1"/>
    <w:basedOn w:val="1"/>
    <w:uiPriority w:val="0"/>
    <w:rPr>
      <w:szCs w:val="24"/>
    </w:rPr>
  </w:style>
  <w:style w:type="paragraph" w:customStyle="1" w:styleId="135">
    <w:name w:val="样式 标题 3列表编号31.1.1 + 四号 加粗 行距: 1.5 倍行距"/>
    <w:basedOn w:val="5"/>
    <w:uiPriority w:val="0"/>
    <w:pPr>
      <w:tabs>
        <w:tab w:val="left" w:pos="0"/>
      </w:tabs>
      <w:adjustRightInd w:val="0"/>
      <w:spacing w:before="0" w:after="0" w:line="360" w:lineRule="auto"/>
      <w:jc w:val="left"/>
    </w:pPr>
    <w:rPr>
      <w:rFonts w:ascii="Times New Roman" w:cs="宋体"/>
      <w:kern w:val="0"/>
      <w:sz w:val="28"/>
      <w:szCs w:val="20"/>
    </w:rPr>
  </w:style>
  <w:style w:type="paragraph" w:customStyle="1" w:styleId="136">
    <w:name w:val="样式2"/>
    <w:basedOn w:val="16"/>
    <w:uiPriority w:val="0"/>
    <w:pPr>
      <w:adjustRightInd w:val="0"/>
      <w:spacing w:after="0" w:line="360" w:lineRule="auto"/>
      <w:ind w:left="491" w:leftChars="491" w:firstLine="0"/>
      <w:jc w:val="left"/>
    </w:pPr>
    <w:rPr>
      <w:rFonts w:ascii="Times New Roman" w:hAnsi="Times New Roman" w:cs="Times New Roman"/>
      <w:kern w:val="0"/>
      <w:szCs w:val="20"/>
    </w:rPr>
  </w:style>
  <w:style w:type="paragraph" w:customStyle="1" w:styleId="137">
    <w:name w:val="表格"/>
    <w:basedOn w:val="1"/>
    <w:uiPriority w:val="0"/>
    <w:pPr>
      <w:widowControl/>
      <w:snapToGrid w:val="0"/>
      <w:spacing w:before="60" w:after="60"/>
      <w:jc w:val="left"/>
    </w:pPr>
    <w:rPr>
      <w:rFonts w:ascii="宋体"/>
      <w:sz w:val="20"/>
    </w:rPr>
  </w:style>
  <w:style w:type="paragraph" w:customStyle="1" w:styleId="138">
    <w:name w:val="flNote"/>
    <w:basedOn w:val="1"/>
    <w:uiPriority w:val="0"/>
    <w:pPr>
      <w:adjustRightInd w:val="0"/>
      <w:spacing w:before="567" w:line="360" w:lineRule="atLeast"/>
      <w:jc w:val="center"/>
    </w:pPr>
    <w:rPr>
      <w:rFonts w:eastAsia="黑体"/>
      <w:b/>
      <w:kern w:val="0"/>
      <w:sz w:val="24"/>
    </w:rPr>
  </w:style>
  <w:style w:type="paragraph" w:customStyle="1" w:styleId="139">
    <w:name w:val="表格文字"/>
    <w:basedOn w:val="1"/>
    <w:uiPriority w:val="0"/>
    <w:pPr>
      <w:snapToGrid w:val="0"/>
      <w:ind w:firstLine="200" w:firstLineChars="200"/>
      <w:jc w:val="center"/>
    </w:pPr>
    <w:rPr>
      <w:rFonts w:cs="宋体"/>
    </w:rPr>
  </w:style>
  <w:style w:type="paragraph" w:customStyle="1" w:styleId="140">
    <w:name w:val="样式 宋体 小四 首行缩进:  0.93 厘米 段前: 11.15 磅 段后: 11.15 磅1"/>
    <w:basedOn w:val="1"/>
    <w:uiPriority w:val="0"/>
    <w:pPr>
      <w:adjustRightInd w:val="0"/>
      <w:snapToGrid w:val="0"/>
      <w:ind w:left="200" w:leftChars="200"/>
    </w:pPr>
    <w:rPr>
      <w:rFonts w:ascii="宋体" w:cs="宋体"/>
      <w:sz w:val="24"/>
    </w:rPr>
  </w:style>
  <w:style w:type="paragraph" w:customStyle="1" w:styleId="141">
    <w:name w:val="通用"/>
    <w:basedOn w:val="1"/>
    <w:uiPriority w:val="0"/>
    <w:pPr>
      <w:spacing w:line="360" w:lineRule="auto"/>
      <w:ind w:left="42"/>
    </w:pPr>
    <w:rPr>
      <w:rFonts w:ascii="宋体"/>
      <w:b/>
      <w:sz w:val="24"/>
    </w:rPr>
  </w:style>
  <w:style w:type="paragraph" w:customStyle="1" w:styleId="142">
    <w:name w:val="Char Char18"/>
    <w:basedOn w:val="1"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paragraph" w:customStyle="1" w:styleId="143">
    <w:name w:val="Subhead 1"/>
    <w:basedOn w:val="1"/>
    <w:uiPriority w:val="0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after="400" w:line="420" w:lineRule="atLeast"/>
      <w:ind w:left="1134" w:hanging="1134"/>
      <w:jc w:val="left"/>
    </w:pPr>
    <w:rPr>
      <w:rFonts w:ascii="Arial" w:hAnsi="Arial" w:eastAsia="黑体"/>
      <w:b/>
      <w:kern w:val="0"/>
      <w:sz w:val="32"/>
    </w:rPr>
  </w:style>
  <w:style w:type="paragraph" w:customStyle="1" w:styleId="144">
    <w:name w:val="样式胡"/>
    <w:basedOn w:val="1"/>
    <w:uiPriority w:val="0"/>
    <w:pPr>
      <w:tabs>
        <w:tab w:val="left" w:pos="3300"/>
      </w:tabs>
      <w:ind w:left="3300" w:hanging="420"/>
    </w:pPr>
    <w:rPr>
      <w:rFonts w:ascii="黑体" w:hAnsi="Arial" w:eastAsia="黑体"/>
      <w:szCs w:val="24"/>
    </w:rPr>
  </w:style>
  <w:style w:type="paragraph" w:customStyle="1" w:styleId="145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lang w:eastAsia="en-US"/>
    </w:rPr>
  </w:style>
  <w:style w:type="paragraph" w:customStyle="1" w:styleId="146">
    <w:name w:val="专用"/>
    <w:basedOn w:val="1"/>
    <w:uiPriority w:val="0"/>
    <w:pPr>
      <w:spacing w:afterLines="100"/>
      <w:ind w:left="838" w:hanging="838" w:hangingChars="262"/>
    </w:pPr>
    <w:rPr>
      <w:rFonts w:ascii="宋体"/>
      <w:b/>
      <w:color w:val="000000"/>
      <w:sz w:val="32"/>
    </w:rPr>
  </w:style>
  <w:style w:type="paragraph" w:customStyle="1" w:styleId="147">
    <w:name w:val="standdate"/>
    <w:basedOn w:val="37"/>
    <w:uiPriority w:val="0"/>
    <w:pPr>
      <w:pBdr>
        <w:top w:val="single" w:color="auto" w:sz="6" w:space="7"/>
      </w:pBdr>
      <w:adjustRightInd w:val="0"/>
      <w:snapToGrid/>
      <w:spacing w:line="240" w:lineRule="atLeast"/>
      <w:jc w:val="center"/>
    </w:pPr>
    <w:rPr>
      <w:rFonts w:ascii="黑体" w:hAnsi="Times New Roman" w:eastAsia="黑体" w:cs="Times New Roman"/>
      <w:b/>
      <w:spacing w:val="-4"/>
      <w:kern w:val="0"/>
      <w:sz w:val="21"/>
      <w:szCs w:val="20"/>
    </w:rPr>
  </w:style>
  <w:style w:type="paragraph" w:customStyle="1" w:styleId="148">
    <w:name w:val="正文1"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49">
    <w:name w:val="样式3"/>
    <w:basedOn w:val="1"/>
    <w:uiPriority w:val="0"/>
    <w:pPr>
      <w:tabs>
        <w:tab w:val="left" w:pos="1180"/>
      </w:tabs>
      <w:autoSpaceDE w:val="0"/>
      <w:autoSpaceDN w:val="0"/>
      <w:adjustRightInd w:val="0"/>
      <w:ind w:left="491" w:leftChars="-24" w:hanging="515" w:hangingChars="515"/>
      <w:jc w:val="left"/>
    </w:pPr>
    <w:rPr>
      <w:color w:val="000000"/>
      <w:kern w:val="0"/>
      <w:sz w:val="24"/>
    </w:rPr>
  </w:style>
  <w:style w:type="paragraph" w:customStyle="1" w:styleId="150">
    <w:name w:val="五级"/>
    <w:basedOn w:val="4"/>
    <w:uiPriority w:val="0"/>
    <w:pPr>
      <w:keepNext w:val="0"/>
      <w:keepLines w:val="0"/>
      <w:tabs>
        <w:tab w:val="left" w:pos="709"/>
        <w:tab w:val="left" w:pos="851"/>
      </w:tabs>
      <w:spacing w:before="0" w:after="0" w:line="360" w:lineRule="auto"/>
      <w:ind w:left="709" w:hanging="709"/>
      <w:jc w:val="both"/>
    </w:pPr>
    <w:rPr>
      <w:rFonts w:ascii="宋体" w:hAnsi="宋体" w:eastAsia="宋体"/>
      <w:b w:val="0"/>
      <w:sz w:val="24"/>
    </w:rPr>
  </w:style>
  <w:style w:type="paragraph" w:customStyle="1" w:styleId="151">
    <w:name w:val="样式4"/>
    <w:basedOn w:val="55"/>
    <w:uiPriority w:val="0"/>
    <w:pPr>
      <w:tabs>
        <w:tab w:val="left" w:pos="840"/>
      </w:tabs>
      <w:spacing w:line="360" w:lineRule="auto"/>
    </w:pPr>
    <w:rPr>
      <w:rFonts w:ascii="黑体" w:hAnsi="Arial" w:eastAsia="黑体" w:cs="Arial"/>
      <w:b w:val="0"/>
      <w:sz w:val="36"/>
      <w:szCs w:val="36"/>
    </w:rPr>
  </w:style>
  <w:style w:type="paragraph" w:customStyle="1" w:styleId="152">
    <w:name w:val="条目"/>
    <w:basedOn w:val="55"/>
    <w:next w:val="1"/>
    <w:uiPriority w:val="0"/>
    <w:pPr>
      <w:tabs>
        <w:tab w:val="left" w:pos="840"/>
        <w:tab w:val="left" w:pos="1980"/>
      </w:tabs>
      <w:spacing w:before="280" w:after="0" w:line="160" w:lineRule="exact"/>
      <w:ind w:left="1980" w:hanging="720"/>
      <w:jc w:val="left"/>
    </w:pPr>
    <w:rPr>
      <w:rFonts w:ascii="黑体" w:hAnsi="Arial" w:eastAsia="黑体" w:cs="Arial"/>
      <w:bCs w:val="0"/>
      <w:spacing w:val="40"/>
      <w:kern w:val="40"/>
      <w:sz w:val="24"/>
      <w:szCs w:val="20"/>
    </w:rPr>
  </w:style>
  <w:style w:type="paragraph" w:customStyle="1" w:styleId="153">
    <w:name w:val="Char Char1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4">
    <w:name w:val="Char Char Char"/>
    <w:basedOn w:val="1"/>
    <w:uiPriority w:val="0"/>
    <w:rPr>
      <w:rFonts w:ascii="Tahoma" w:hAnsi="Tahoma"/>
      <w:sz w:val="24"/>
    </w:rPr>
  </w:style>
  <w:style w:type="paragraph" w:customStyle="1" w:styleId="155">
    <w:name w:val="默认段落字体 Para Char"/>
    <w:basedOn w:val="1"/>
    <w:next w:val="1"/>
    <w:uiPriority w:val="0"/>
    <w:rPr>
      <w:szCs w:val="24"/>
    </w:rPr>
  </w:style>
  <w:style w:type="paragraph" w:customStyle="1" w:styleId="156">
    <w:name w:val="合同书"/>
    <w:basedOn w:val="1"/>
    <w:uiPriority w:val="0"/>
    <w:pPr>
      <w:jc w:val="center"/>
    </w:pPr>
    <w:rPr>
      <w:rFonts w:ascii="宋体"/>
      <w:b/>
      <w:sz w:val="36"/>
    </w:rPr>
  </w:style>
  <w:style w:type="paragraph" w:customStyle="1" w:styleId="157">
    <w:name w:val="Char Char Char Char"/>
    <w:basedOn w:val="1"/>
    <w:uiPriority w:val="0"/>
    <w:rPr>
      <w:sz w:val="30"/>
      <w:szCs w:val="24"/>
    </w:rPr>
  </w:style>
  <w:style w:type="paragraph" w:customStyle="1" w:styleId="158">
    <w:name w:val="大标题"/>
    <w:uiPriority w:val="0"/>
    <w:pPr>
      <w:tabs>
        <w:tab w:val="left" w:pos="1134"/>
      </w:tabs>
      <w:snapToGrid w:val="0"/>
      <w:spacing w:before="240" w:after="240" w:line="288" w:lineRule="auto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  <w:style w:type="paragraph" w:customStyle="1" w:styleId="159">
    <w:name w:val="Char3 Char Char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160">
    <w:name w:val="样式12"/>
    <w:basedOn w:val="1"/>
    <w:uiPriority w:val="0"/>
    <w:pPr>
      <w:adjustRightInd w:val="0"/>
      <w:spacing w:line="480" w:lineRule="exact"/>
      <w:ind w:left="600" w:leftChars="250" w:firstLine="48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161">
    <w:name w:val="正文段落 m14 Char Char"/>
    <w:link w:val="162"/>
    <w:locked/>
    <w:uiPriority w:val="0"/>
    <w:rPr>
      <w:rFonts w:eastAsia="Times New Roman"/>
      <w:sz w:val="24"/>
    </w:rPr>
  </w:style>
  <w:style w:type="paragraph" w:customStyle="1" w:styleId="162">
    <w:name w:val="正文段落 m14"/>
    <w:link w:val="161"/>
    <w:uiPriority w:val="0"/>
    <w:pPr>
      <w:adjustRightInd w:val="0"/>
      <w:snapToGrid w:val="0"/>
      <w:spacing w:beforeLines="50" w:line="360" w:lineRule="auto"/>
      <w:ind w:firstLine="480" w:firstLineChars="200"/>
    </w:pPr>
    <w:rPr>
      <w:rFonts w:eastAsia="Times New Roman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163">
    <w:name w:val="样式 首行缩进:  2 字符 Char1"/>
    <w:link w:val="164"/>
    <w:locked/>
    <w:uiPriority w:val="0"/>
    <w:rPr>
      <w:sz w:val="24"/>
    </w:rPr>
  </w:style>
  <w:style w:type="paragraph" w:customStyle="1" w:styleId="164">
    <w:name w:val="样式 首行缩进:  2 字符"/>
    <w:basedOn w:val="1"/>
    <w:link w:val="163"/>
    <w:uiPriority w:val="0"/>
    <w:pPr>
      <w:spacing w:line="480" w:lineRule="exact"/>
      <w:ind w:firstLine="480" w:firstLineChars="200"/>
    </w:pPr>
    <w:rPr>
      <w:rFonts w:asciiTheme="minorHAnsi" w:hAnsiTheme="minorHAnsi" w:eastAsiaTheme="minorEastAsia" w:cstheme="minorBidi"/>
      <w:sz w:val="24"/>
      <w:szCs w:val="22"/>
    </w:rPr>
  </w:style>
  <w:style w:type="paragraph" w:customStyle="1" w:styleId="165">
    <w:name w:val="_Style 49"/>
    <w:basedOn w:val="1"/>
    <w:uiPriority w:val="0"/>
    <w:pPr>
      <w:spacing w:beforeLines="50" w:afterLines="50"/>
    </w:pPr>
    <w:rPr>
      <w:szCs w:val="24"/>
    </w:rPr>
  </w:style>
  <w:style w:type="paragraph" w:customStyle="1" w:styleId="166">
    <w:name w:val="样式 样式 标题 4 + (符号) 宋体 行距: 固定值 22 磅 + 黑色"/>
    <w:basedOn w:val="1"/>
    <w:uiPriority w:val="0"/>
    <w:pPr>
      <w:tabs>
        <w:tab w:val="left" w:pos="2400"/>
      </w:tabs>
      <w:adjustRightInd w:val="0"/>
      <w:spacing w:before="50" w:after="50" w:line="440" w:lineRule="exact"/>
      <w:ind w:left="-284" w:hanging="420"/>
      <w:jc w:val="left"/>
      <w:outlineLvl w:val="3"/>
    </w:pPr>
    <w:rPr>
      <w:rFonts w:ascii="宋体" w:hAnsi="宋体" w:cs="宋体"/>
      <w:color w:val="000000"/>
      <w:kern w:val="0"/>
      <w:sz w:val="24"/>
    </w:rPr>
  </w:style>
  <w:style w:type="paragraph" w:customStyle="1" w:styleId="167">
    <w:name w:val="Char Char Char Char Char"/>
    <w:basedOn w:val="1"/>
    <w:uiPriority w:val="0"/>
    <w:pPr>
      <w:ind w:firstLine="360" w:firstLineChars="150"/>
    </w:pPr>
  </w:style>
  <w:style w:type="paragraph" w:customStyle="1" w:styleId="168">
    <w:name w:val="样式 标题 3标题 3 Char Char标题 3 Char Char Char Char + 黑体 段前: 12 磅 ..."/>
    <w:basedOn w:val="5"/>
    <w:uiPriority w:val="0"/>
    <w:pPr>
      <w:spacing w:before="240" w:after="120" w:line="240" w:lineRule="auto"/>
      <w:jc w:val="left"/>
    </w:pPr>
    <w:rPr>
      <w:rFonts w:ascii="黑体" w:hAnsi="Arial" w:eastAsia="黑体" w:cs="宋体"/>
      <w:b w:val="0"/>
      <w:kern w:val="0"/>
      <w:sz w:val="28"/>
      <w:szCs w:val="20"/>
    </w:rPr>
  </w:style>
  <w:style w:type="paragraph" w:customStyle="1" w:styleId="169">
    <w:name w:val="纯文本1"/>
    <w:basedOn w:val="1"/>
    <w:uiPriority w:val="0"/>
    <w:pPr>
      <w:adjustRightInd w:val="0"/>
      <w:spacing w:line="312" w:lineRule="atLeast"/>
    </w:pPr>
    <w:rPr>
      <w:rFonts w:ascii="宋体" w:hAnsi="Courier New"/>
      <w:kern w:val="0"/>
      <w:sz w:val="28"/>
    </w:rPr>
  </w:style>
  <w:style w:type="paragraph" w:customStyle="1" w:styleId="170">
    <w:name w:val="Char1 Char Char Char Char Char Char2 Char Char Char Char Char Char Char"/>
    <w:basedOn w:val="1"/>
    <w:uiPriority w:val="0"/>
    <w:pPr>
      <w:ind w:firstLine="360" w:firstLineChars="150"/>
    </w:pPr>
    <w:rPr>
      <w:rFonts w:ascii="Tahoma" w:hAnsi="Tahoma"/>
      <w:sz w:val="24"/>
    </w:rPr>
  </w:style>
  <w:style w:type="paragraph" w:customStyle="1" w:styleId="171">
    <w:name w:val="Char Char Char1 Char Char Char"/>
    <w:basedOn w:val="1"/>
    <w:uiPriority w:val="0"/>
  </w:style>
  <w:style w:type="paragraph" w:customStyle="1" w:styleId="172">
    <w:name w:val="格式2"/>
    <w:basedOn w:val="4"/>
    <w:uiPriority w:val="0"/>
    <w:pPr>
      <w:autoSpaceDE w:val="0"/>
      <w:autoSpaceDN w:val="0"/>
      <w:adjustRightInd w:val="0"/>
      <w:spacing w:line="416" w:lineRule="atLeast"/>
      <w:ind w:firstLine="0"/>
      <w:jc w:val="both"/>
    </w:pPr>
    <w:rPr>
      <w:rFonts w:ascii="黑体" w:hAnsi="Times New Roman"/>
      <w:b w:val="0"/>
      <w:kern w:val="0"/>
      <w:sz w:val="30"/>
      <w:szCs w:val="20"/>
    </w:rPr>
  </w:style>
  <w:style w:type="paragraph" w:customStyle="1" w:styleId="173">
    <w:name w:val="样式8"/>
    <w:basedOn w:val="112"/>
    <w:uiPriority w:val="0"/>
    <w:pPr>
      <w:keepNext/>
      <w:keepLines/>
      <w:tabs>
        <w:tab w:val="clear" w:pos="709"/>
      </w:tabs>
      <w:spacing w:beforeLines="100"/>
      <w:ind w:left="0" w:firstLine="0"/>
      <w:jc w:val="center"/>
      <w:textAlignment w:val="auto"/>
      <w:outlineLvl w:val="1"/>
    </w:pPr>
    <w:rPr>
      <w:rFonts w:ascii="黑体" w:hAnsi="Times New Roman" w:eastAsia="黑体"/>
      <w:sz w:val="36"/>
      <w:szCs w:val="36"/>
    </w:rPr>
  </w:style>
  <w:style w:type="paragraph" w:customStyle="1" w:styleId="174">
    <w:name w:val="样式9"/>
    <w:basedOn w:val="149"/>
    <w:uiPriority w:val="0"/>
    <w:pPr>
      <w:tabs>
        <w:tab w:val="clear" w:pos="1180"/>
      </w:tabs>
      <w:autoSpaceDE/>
      <w:autoSpaceDN/>
      <w:spacing w:line="480" w:lineRule="exact"/>
      <w:ind w:left="0" w:leftChars="0" w:firstLine="480" w:firstLineChars="200"/>
    </w:pPr>
    <w:rPr>
      <w:rFonts w:ascii="宋体" w:hAnsi="宋体"/>
      <w:color w:val="auto"/>
      <w:szCs w:val="24"/>
    </w:rPr>
  </w:style>
  <w:style w:type="paragraph" w:customStyle="1" w:styleId="175">
    <w:name w:val="样式18"/>
    <w:basedOn w:val="31"/>
    <w:uiPriority w:val="0"/>
    <w:pPr>
      <w:spacing w:line="480" w:lineRule="exact"/>
      <w:ind w:firstLine="480" w:firstLineChars="200"/>
    </w:pPr>
    <w:rPr>
      <w:rFonts w:hAnsi="宋体"/>
      <w:sz w:val="24"/>
      <w:szCs w:val="24"/>
    </w:rPr>
  </w:style>
  <w:style w:type="paragraph" w:customStyle="1" w:styleId="176">
    <w:name w:val="样式15"/>
    <w:basedOn w:val="1"/>
    <w:uiPriority w:val="0"/>
    <w:pPr>
      <w:adjustRightInd w:val="0"/>
      <w:spacing w:beforeLines="20" w:line="360" w:lineRule="auto"/>
      <w:ind w:firstLine="715" w:firstLineChars="298"/>
      <w:jc w:val="left"/>
    </w:pPr>
    <w:rPr>
      <w:rFonts w:ascii="黑体" w:eastAsia="黑体"/>
      <w:kern w:val="0"/>
      <w:sz w:val="24"/>
      <w:szCs w:val="24"/>
    </w:rPr>
  </w:style>
  <w:style w:type="paragraph" w:customStyle="1" w:styleId="177">
    <w:name w:val="样式 样式 样式 标题 3 + 四号 段前: 0 磅 段后: 0 磅 行距: 固定值 24 磅 + Times New Roma..."/>
    <w:basedOn w:val="1"/>
    <w:uiPriority w:val="0"/>
    <w:pPr>
      <w:autoSpaceDE w:val="0"/>
      <w:autoSpaceDN w:val="0"/>
      <w:adjustRightInd w:val="0"/>
      <w:spacing w:line="480" w:lineRule="exact"/>
      <w:ind w:firstLine="200" w:firstLineChars="200"/>
    </w:pPr>
    <w:rPr>
      <w:rFonts w:cs="宋体"/>
      <w:color w:val="000000"/>
      <w:sz w:val="28"/>
    </w:rPr>
  </w:style>
  <w:style w:type="paragraph" w:customStyle="1" w:styleId="17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80">
    <w:name w:val="Char Char1"/>
    <w:uiPriority w:val="0"/>
    <w:rPr>
      <w:rFonts w:hint="eastAsia" w:ascii="宋体" w:hAnsi="宋体" w:eastAsia="宋体"/>
      <w:sz w:val="24"/>
      <w:u w:val="single"/>
      <w:lang w:val="en-US" w:eastAsia="zh-CN" w:bidi="ar-SA"/>
    </w:rPr>
  </w:style>
  <w:style w:type="character" w:customStyle="1" w:styleId="181">
    <w:name w:val="标题 Char1"/>
    <w:uiPriority w:val="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182">
    <w:name w:val="Char2"/>
    <w:uiPriority w:val="0"/>
    <w:rPr>
      <w:rFonts w:hint="eastAsia" w:ascii="黑体" w:hAnsi="Arial" w:eastAsia="黑体" w:cs="Arial"/>
      <w:bCs/>
      <w:kern w:val="2"/>
      <w:sz w:val="32"/>
      <w:szCs w:val="32"/>
      <w:lang w:val="en-US" w:eastAsia="zh-CN" w:bidi="ar-SA"/>
    </w:rPr>
  </w:style>
  <w:style w:type="paragraph" w:customStyle="1" w:styleId="183">
    <w:name w:val="flName"/>
    <w:basedOn w:val="138"/>
    <w:uiPriority w:val="0"/>
    <w:pPr>
      <w:spacing w:before="0" w:line="113" w:lineRule="atLeast"/>
    </w:pPr>
  </w:style>
  <w:style w:type="paragraph" w:customStyle="1" w:styleId="184">
    <w:name w:val="flType"/>
    <w:basedOn w:val="183"/>
    <w:uiPriority w:val="0"/>
    <w:pPr>
      <w:spacing w:after="284"/>
    </w:pPr>
    <w:rPr>
      <w:rFonts w:eastAsia="宋体"/>
      <w:b w:val="0"/>
    </w:rPr>
  </w:style>
  <w:style w:type="paragraph" w:customStyle="1" w:styleId="185">
    <w:name w:val="kd"/>
    <w:basedOn w:val="148"/>
    <w:uiPriority w:val="0"/>
    <w:pPr>
      <w:ind w:left="720" w:hanging="720"/>
    </w:pPr>
    <w:rPr>
      <w:sz w:val="28"/>
    </w:rPr>
  </w:style>
  <w:style w:type="paragraph" w:customStyle="1" w:styleId="186">
    <w:name w:val="Body text 1"/>
    <w:basedOn w:val="133"/>
    <w:uiPriority w:val="0"/>
    <w:pPr>
      <w:tabs>
        <w:tab w:val="left" w:pos="1134"/>
      </w:tabs>
      <w:ind w:hanging="1134"/>
    </w:pPr>
  </w:style>
  <w:style w:type="paragraph" w:customStyle="1" w:styleId="187">
    <w:name w:val="_Style 8"/>
    <w:basedOn w:val="1"/>
    <w:uiPriority w:val="0"/>
  </w:style>
  <w:style w:type="character" w:customStyle="1" w:styleId="188">
    <w:name w:val="Date Char"/>
    <w:locked/>
    <w:uiPriority w:val="0"/>
    <w:rPr>
      <w:rFonts w:eastAsia="宋体"/>
      <w:b/>
      <w:kern w:val="2"/>
      <w:sz w:val="28"/>
      <w:lang w:val="en-US" w:eastAsia="zh-CN" w:bidi="ar-SA"/>
    </w:rPr>
  </w:style>
  <w:style w:type="paragraph" w:customStyle="1" w:styleId="189">
    <w:name w:val="正文_0"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paragraph" w:customStyle="1" w:styleId="190">
    <w:name w:val="无间隔1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customStyle="1" w:styleId="191">
    <w:name w:val="列出段落2"/>
    <w:basedOn w:val="1"/>
    <w:unhideWhenUsed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192">
    <w:name w:val="font41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193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4">
    <w:name w:val="font2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5">
    <w:name w:val="brief1"/>
    <w:basedOn w:val="1"/>
    <w:qFormat/>
    <w:uiPriority w:val="0"/>
    <w:pPr>
      <w:widowControl/>
      <w:jc w:val="left"/>
    </w:pPr>
    <w:rPr>
      <w:rFonts w:ascii="宋体" w:hAnsi="宋体" w:cs="宋体"/>
      <w:color w:val="336699"/>
      <w:kern w:val="0"/>
      <w:sz w:val="24"/>
      <w:szCs w:val="24"/>
    </w:rPr>
  </w:style>
  <w:style w:type="paragraph" w:customStyle="1" w:styleId="196">
    <w:name w:val="列出段落3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97">
    <w:name w:val="Char1 Char Char Char"/>
    <w:basedOn w:val="1"/>
    <w:uiPriority w:val="0"/>
    <w:rPr>
      <w:rFonts w:ascii="Tahoma" w:hAnsi="Tahoma"/>
      <w:sz w:val="30"/>
      <w:szCs w:val="30"/>
    </w:rPr>
  </w:style>
  <w:style w:type="paragraph" w:customStyle="1" w:styleId="198">
    <w:name w:val="列出段落4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199">
    <w:name w:val="param-name"/>
    <w:qFormat/>
    <w:uiPriority w:val="0"/>
  </w:style>
  <w:style w:type="character" w:customStyle="1" w:styleId="200">
    <w:name w:val="标准正文 Char"/>
    <w:link w:val="201"/>
    <w:uiPriority w:val="0"/>
    <w:rPr>
      <w:szCs w:val="21"/>
    </w:rPr>
  </w:style>
  <w:style w:type="paragraph" w:customStyle="1" w:styleId="201">
    <w:name w:val="标准正文"/>
    <w:basedOn w:val="1"/>
    <w:link w:val="200"/>
    <w:qFormat/>
    <w:uiPriority w:val="0"/>
    <w:pPr>
      <w:suppressAutoHyphens/>
      <w:spacing w:line="36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  <w:style w:type="character" w:customStyle="1" w:styleId="202">
    <w:name w:val="列出段落 Char"/>
    <w:link w:val="75"/>
    <w:qFormat/>
    <w:locked/>
    <w:uiPriority w:val="0"/>
    <w:rPr>
      <w:rFonts w:ascii="Calibri" w:hAnsi="Calibri" w:eastAsia="宋体" w:cs="Times New Roman"/>
    </w:rPr>
  </w:style>
  <w:style w:type="paragraph" w:customStyle="1" w:styleId="203">
    <w:name w:val="列出段落5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04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5">
    <w:name w:val="HTML 预设格式 Char"/>
    <w:basedOn w:val="60"/>
    <w:link w:val="52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06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207">
    <w:name w:val="默认"/>
    <w:uiPriority w:val="0"/>
    <w:rPr>
      <w:rFonts w:ascii="Helvetica" w:hAnsi="Helvetica" w:eastAsia="宋体" w:cs="Arial Unicode MS"/>
      <w:color w:val="000000"/>
      <w:kern w:val="0"/>
      <w:sz w:val="22"/>
      <w:szCs w:val="22"/>
      <w:lang w:val="zh-CN" w:eastAsia="zh-CN" w:bidi="ar-SA"/>
    </w:rPr>
  </w:style>
  <w:style w:type="paragraph" w:customStyle="1" w:styleId="208">
    <w:name w:val="列出段落6"/>
    <w:uiPriority w:val="0"/>
    <w:pPr>
      <w:widowControl w:val="0"/>
      <w:spacing w:line="360" w:lineRule="auto"/>
      <w:ind w:firstLine="420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209">
    <w:name w:val="表头_5-"/>
    <w:qFormat/>
    <w:uiPriority w:val="0"/>
    <w:pPr>
      <w:widowControl w:val="0"/>
      <w:spacing w:line="260" w:lineRule="exact"/>
      <w:jc w:val="center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0">
    <w:name w:val="表L_5-"/>
    <w:qFormat/>
    <w:uiPriority w:val="0"/>
    <w:pPr>
      <w:widowControl w:val="0"/>
      <w:spacing w:line="260" w:lineRule="exact"/>
    </w:pPr>
    <w:rPr>
      <w:rFonts w:ascii="Arial Unicode MS" w:hAnsi="Arial Unicode MS" w:eastAsia="Arial" w:cs="Arial Unicode MS"/>
      <w:color w:val="000000"/>
      <w:kern w:val="0"/>
      <w:sz w:val="18"/>
      <w:szCs w:val="18"/>
      <w:lang w:val="en-US" w:eastAsia="zh-CN" w:bidi="ar-SA"/>
    </w:rPr>
  </w:style>
  <w:style w:type="paragraph" w:customStyle="1" w:styleId="211">
    <w:name w:val="表M_5-"/>
    <w:uiPriority w:val="0"/>
    <w:pPr>
      <w:widowControl w:val="0"/>
      <w:spacing w:line="260" w:lineRule="exact"/>
      <w:jc w:val="center"/>
    </w:pPr>
    <w:rPr>
      <w:rFonts w:ascii="Arial" w:hAnsi="Arial" w:eastAsia="宋体" w:cs="Arial Unicode MS"/>
      <w:color w:val="FF0000"/>
      <w:kern w:val="0"/>
      <w:sz w:val="18"/>
      <w:szCs w:val="18"/>
      <w:lang w:val="en-US" w:eastAsia="zh-CN" w:bidi="ar-SA"/>
    </w:rPr>
  </w:style>
  <w:style w:type="character" w:customStyle="1" w:styleId="212">
    <w:name w:val="apple-style-span"/>
    <w:basedOn w:val="60"/>
    <w:qFormat/>
    <w:uiPriority w:val="0"/>
  </w:style>
  <w:style w:type="paragraph" w:customStyle="1" w:styleId="21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214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215">
    <w:name w:val="列出段落7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16">
    <w:name w:val="font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7">
    <w:name w:val="font7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8">
    <w:name w:val="font6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9">
    <w:name w:val="图1"/>
    <w:basedOn w:val="1"/>
    <w:next w:val="1"/>
    <w:uiPriority w:val="0"/>
    <w:pPr>
      <w:tabs>
        <w:tab w:val="left" w:pos="425"/>
        <w:tab w:val="left" w:pos="777"/>
      </w:tabs>
      <w:spacing w:beforeLines="50" w:afterLines="100" w:line="360" w:lineRule="auto"/>
      <w:ind w:left="2210" w:hanging="748"/>
      <w:jc w:val="center"/>
    </w:pPr>
    <w:rPr>
      <w:kern w:val="0"/>
      <w:sz w:val="24"/>
      <w:szCs w:val="24"/>
    </w:rPr>
  </w:style>
  <w:style w:type="paragraph" w:customStyle="1" w:styleId="220">
    <w:name w:val="表 靠左"/>
    <w:basedOn w:val="1"/>
    <w:qFormat/>
    <w:uiPriority w:val="0"/>
    <w:pPr>
      <w:jc w:val="left"/>
    </w:pPr>
    <w:rPr>
      <w:szCs w:val="21"/>
    </w:rPr>
  </w:style>
  <w:style w:type="paragraph" w:customStyle="1" w:styleId="221">
    <w:name w:val="Char Char Char Char1"/>
    <w:basedOn w:val="1"/>
    <w:uiPriority w:val="0"/>
    <w:pPr>
      <w:widowControl/>
      <w:spacing w:after="160" w:line="240" w:lineRule="exact"/>
      <w:jc w:val="left"/>
    </w:pPr>
    <w:rPr>
      <w:kern w:val="0"/>
      <w:sz w:val="24"/>
      <w:szCs w:val="24"/>
    </w:rPr>
  </w:style>
  <w:style w:type="paragraph" w:customStyle="1" w:styleId="222">
    <w:name w:val="Default Paragraph Char Char Char Char"/>
    <w:basedOn w:val="1"/>
    <w:next w:val="1"/>
    <w:uiPriority w:val="0"/>
    <w:pPr>
      <w:widowControl/>
      <w:spacing w:line="360" w:lineRule="auto"/>
      <w:jc w:val="left"/>
    </w:pPr>
    <w:rPr>
      <w:rFonts w:ascii="仿宋_GB2312" w:eastAsia="仿宋_GB2312"/>
      <w:kern w:val="0"/>
      <w:sz w:val="32"/>
      <w:lang w:eastAsia="en-US"/>
    </w:rPr>
  </w:style>
  <w:style w:type="paragraph" w:customStyle="1" w:styleId="223">
    <w:name w:val="Char Char2 Char"/>
    <w:basedOn w:val="1"/>
    <w:uiPriority w:val="0"/>
    <w:rPr>
      <w:rFonts w:ascii="Tahoma" w:hAnsi="Tahoma"/>
      <w:sz w:val="24"/>
      <w:szCs w:val="24"/>
    </w:rPr>
  </w:style>
  <w:style w:type="paragraph" w:customStyle="1" w:styleId="224">
    <w:name w:val="样式 宋体 五号 行距: 单倍行距"/>
    <w:basedOn w:val="1"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225">
    <w:name w:val="Char3"/>
    <w:basedOn w:val="1"/>
    <w:uiPriority w:val="0"/>
    <w:rPr>
      <w:rFonts w:ascii="Tahoma" w:hAnsi="Tahoma"/>
      <w:sz w:val="24"/>
    </w:rPr>
  </w:style>
  <w:style w:type="paragraph" w:customStyle="1" w:styleId="226">
    <w:name w:val="正文无缩进"/>
    <w:basedOn w:val="1"/>
    <w:uiPriority w:val="0"/>
    <w:pPr>
      <w:spacing w:line="600" w:lineRule="exact"/>
    </w:pPr>
    <w:rPr>
      <w:rFonts w:ascii="仿宋_GB2312" w:hAnsi="宋体" w:eastAsia="仿宋_GB2312"/>
      <w:sz w:val="31"/>
      <w:szCs w:val="28"/>
    </w:rPr>
  </w:style>
  <w:style w:type="character" w:customStyle="1" w:styleId="227">
    <w:name w:val="正文文本 (2) + 10 pt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28">
    <w:name w:val="表格1"/>
    <w:basedOn w:val="1"/>
    <w:link w:val="229"/>
    <w:qFormat/>
    <w:uiPriority w:val="0"/>
    <w:pPr>
      <w:autoSpaceDE w:val="0"/>
      <w:autoSpaceDN w:val="0"/>
      <w:adjustRightInd w:val="0"/>
      <w:jc w:val="left"/>
    </w:pPr>
    <w:rPr>
      <w:rFonts w:ascii="宋体" w:hAnsi="宋体"/>
      <w:sz w:val="24"/>
      <w:szCs w:val="21"/>
      <w:lang w:val="zh-CN" w:eastAsia="zh-CN"/>
    </w:rPr>
  </w:style>
  <w:style w:type="character" w:customStyle="1" w:styleId="229">
    <w:name w:val="表格1 字符"/>
    <w:link w:val="228"/>
    <w:uiPriority w:val="0"/>
    <w:rPr>
      <w:rFonts w:ascii="宋体" w:hAnsi="宋体" w:eastAsia="宋体" w:cs="Times New Roman"/>
      <w:sz w:val="24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2016-04-08T05:36:00Z</dcterms:created>
  <dc:creator>NTKO</dc:creator>
  <cp:lastModifiedBy>聪聪</cp:lastModifiedBy>
  <dcterms:modified xsi:type="dcterms:W3CDTF">2021-12-15T08:01:19Z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300857A8C3DE4190973DCE0211802DF9</vt:lpwstr>
  </property>
</Properties>
</file>