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D1DBC">
      <w:pPr>
        <w:spacing w:line="560" w:lineRule="exact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服务需求</w:t>
      </w:r>
    </w:p>
    <w:p w14:paraId="260F84AB"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设备型号和数量</w:t>
      </w:r>
    </w:p>
    <w:p w14:paraId="6FFBBFDB"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1.冷冻机组：WSC126LBENOF 三台、WSC087MAT47F 一台。</w:t>
      </w:r>
    </w:p>
    <w:p w14:paraId="5434E540"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品牌：麦克维尔空调</w:t>
      </w:r>
    </w:p>
    <w:p w14:paraId="29F0A7CB"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2.冷却塔：YHW-4202N2 三台、YHW3002KY-SZ 一台</w:t>
      </w:r>
    </w:p>
    <w:p w14:paraId="113A63AC"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品牌：湖南元亨</w:t>
      </w:r>
    </w:p>
    <w:p w14:paraId="2CC2316C"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冷凝器清洗内容</w:t>
      </w:r>
    </w:p>
    <w:p w14:paraId="1881F33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1、检</w:t>
      </w:r>
      <w:bookmarkStart w:id="17" w:name="_GoBack"/>
      <w:bookmarkEnd w:id="17"/>
      <w:r>
        <w:rPr>
          <w:rFonts w:hint="eastAsia" w:ascii="仿宋" w:hAnsi="仿宋" w:eastAsia="仿宋" w:cs="仿宋"/>
          <w:sz w:val="28"/>
          <w:szCs w:val="28"/>
        </w:rPr>
        <w:t>查清洗设备的进出水管总阀门，接水管口，以便将清洗设备与系统断开，若阀门关闭不完全需放尽系统内的水。</w:t>
      </w:r>
    </w:p>
    <w:p w14:paraId="2E11EE0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2、放尽容器里的水，螺栓逐一拆除并打开端盖（用支架吊葫芦吊起），端盖应放置安全区域。</w:t>
      </w:r>
    </w:p>
    <w:p w14:paraId="1DDCC32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3、连接通炮机和接水管。所用的毛刷应与冷凝器的铜管直径相一致，对每根铜管逐一进行冲刷，冲刷过的管壁应无泥沙等腐蚀物。</w:t>
      </w:r>
    </w:p>
    <w:p w14:paraId="7793E2A3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4、所有铜管冲刷完毕后盖上端盖，螺栓逐一锁紧，打开</w:t>
      </w:r>
      <w:bookmarkStart w:id="0" w:name="OLE_LINK1"/>
      <w:bookmarkStart w:id="1" w:name="OLE_LINK2"/>
      <w:r>
        <w:rPr>
          <w:rFonts w:hint="eastAsia" w:ascii="仿宋" w:hAnsi="仿宋" w:eastAsia="仿宋" w:cs="仿宋"/>
          <w:sz w:val="28"/>
          <w:szCs w:val="28"/>
        </w:rPr>
        <w:t>进出水阀门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</w:rPr>
        <w:t>。待冷凝器水加满后关闭阀门，打开冷凝器两端的排污阀将冲洗的污水排尽。</w:t>
      </w:r>
    </w:p>
    <w:p w14:paraId="2C8D008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5、关闭排污阀，将进出水阀门打开，直至冷凝器补满水。</w:t>
      </w:r>
    </w:p>
    <w:p w14:paraId="264147EC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2" w:name="OLE_LINK4"/>
      <w:bookmarkStart w:id="3" w:name="OLE_LINK3"/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冷却塔清洗内容 </w:t>
      </w:r>
    </w:p>
    <w:bookmarkEnd w:id="2"/>
    <w:bookmarkEnd w:id="3"/>
    <w:p w14:paraId="245ED288">
      <w:pPr>
        <w:spacing w:line="500" w:lineRule="exact"/>
        <w:ind w:right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bookmarkStart w:id="4" w:name="OLE_LINK6"/>
      <w:bookmarkStart w:id="5" w:name="OLE_LINK5"/>
      <w:r>
        <w:rPr>
          <w:rFonts w:hint="eastAsia" w:ascii="仿宋" w:hAnsi="仿宋" w:eastAsia="仿宋" w:cs="仿宋"/>
          <w:sz w:val="28"/>
          <w:szCs w:val="28"/>
        </w:rPr>
        <w:t>1,水冲洗：水冲洗的目的是为了尽可能</w:t>
      </w:r>
      <w:bookmarkEnd w:id="4"/>
      <w:bookmarkEnd w:id="5"/>
      <w:r>
        <w:rPr>
          <w:rFonts w:hint="eastAsia" w:ascii="仿宋" w:hAnsi="仿宋" w:eastAsia="仿宋" w:cs="仿宋"/>
          <w:sz w:val="28"/>
          <w:szCs w:val="28"/>
        </w:rPr>
        <w:t>地用大流量水去除系统内的灰尘，</w:t>
      </w:r>
      <w:bookmarkStart w:id="6" w:name="OLE_LINK7"/>
      <w:bookmarkStart w:id="7" w:name="OLE_LINK8"/>
      <w:r>
        <w:rPr>
          <w:rFonts w:hint="eastAsia" w:ascii="仿宋" w:hAnsi="仿宋" w:eastAsia="仿宋" w:cs="仿宋"/>
          <w:sz w:val="28"/>
          <w:szCs w:val="28"/>
        </w:rPr>
        <w:t>泥沙</w:t>
      </w:r>
      <w:bookmarkEnd w:id="6"/>
      <w:bookmarkEnd w:id="7"/>
      <w:r>
        <w:rPr>
          <w:rFonts w:hint="eastAsia" w:ascii="仿宋" w:hAnsi="仿宋" w:eastAsia="仿宋" w:cs="仿宋"/>
          <w:sz w:val="28"/>
          <w:szCs w:val="28"/>
        </w:rPr>
        <w:t>，</w:t>
      </w:r>
      <w:bookmarkStart w:id="8" w:name="OLE_LINK11"/>
      <w:bookmarkStart w:id="9" w:name="OLE_LINK10"/>
      <w:bookmarkStart w:id="10" w:name="OLE_LINK9"/>
      <w:r>
        <w:rPr>
          <w:rFonts w:hint="eastAsia" w:ascii="仿宋" w:hAnsi="仿宋" w:eastAsia="仿宋" w:cs="仿宋"/>
          <w:sz w:val="28"/>
          <w:szCs w:val="28"/>
        </w:rPr>
        <w:t>藻类以及腐蚀物</w:t>
      </w:r>
      <w:bookmarkEnd w:id="8"/>
      <w:bookmarkEnd w:id="9"/>
      <w:bookmarkEnd w:id="10"/>
      <w:r>
        <w:rPr>
          <w:rFonts w:hint="eastAsia" w:ascii="仿宋" w:hAnsi="仿宋" w:eastAsia="仿宋" w:cs="仿宋"/>
          <w:sz w:val="28"/>
          <w:szCs w:val="28"/>
        </w:rPr>
        <w:t xml:space="preserve">等松散污垢(填料两侧从上而下冲洗)。同时检查系统是否存在泄漏。在冲洗过程中应确保冲洗水的流速至少到0.15米/秒，并在冲洗合格后彻底排净系统内的冲洗水。                         </w:t>
      </w:r>
    </w:p>
    <w:p w14:paraId="38C57CFC">
      <w:pPr>
        <w:spacing w:line="500" w:lineRule="exact"/>
        <w:ind w:right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2，清淤；积水池里的泥沙藻类以及腐蚀物应及时清理，然后用高压水枪进行冲刷。                                                                                                                                                                       </w:t>
      </w:r>
    </w:p>
    <w:p w14:paraId="66B73684">
      <w:pPr>
        <w:spacing w:line="500" w:lineRule="exact"/>
        <w:ind w:right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3，</w:t>
      </w:r>
      <w:bookmarkStart w:id="11" w:name="OLE_LINK15"/>
      <w:bookmarkStart w:id="12" w:name="OLE_LINK14"/>
      <w:bookmarkStart w:id="13" w:name="OLE_LINK13"/>
      <w:bookmarkStart w:id="14" w:name="OLE_LINK12"/>
      <w:r>
        <w:rPr>
          <w:rFonts w:hint="eastAsia" w:ascii="仿宋" w:hAnsi="仿宋" w:eastAsia="仿宋" w:cs="仿宋"/>
          <w:sz w:val="28"/>
          <w:szCs w:val="28"/>
        </w:rPr>
        <w:t>杀菌</w:t>
      </w:r>
      <w:bookmarkStart w:id="15" w:name="OLE_LINK17"/>
      <w:bookmarkStart w:id="16" w:name="OLE_LINK16"/>
      <w:r>
        <w:rPr>
          <w:rFonts w:hint="eastAsia" w:ascii="仿宋" w:hAnsi="仿宋" w:eastAsia="仿宋" w:cs="仿宋"/>
          <w:sz w:val="28"/>
          <w:szCs w:val="28"/>
        </w:rPr>
        <w:t>灭藻剂</w:t>
      </w:r>
      <w:bookmarkEnd w:id="11"/>
      <w:bookmarkEnd w:id="12"/>
      <w:bookmarkEnd w:id="15"/>
      <w:bookmarkEnd w:id="16"/>
      <w:r>
        <w:rPr>
          <w:rFonts w:hint="eastAsia" w:ascii="仿宋" w:hAnsi="仿宋" w:eastAsia="仿宋" w:cs="仿宋"/>
          <w:sz w:val="28"/>
          <w:szCs w:val="28"/>
        </w:rPr>
        <w:t>清洗</w:t>
      </w:r>
      <w:bookmarkEnd w:id="13"/>
      <w:bookmarkEnd w:id="14"/>
      <w:r>
        <w:rPr>
          <w:rFonts w:hint="eastAsia" w:ascii="仿宋" w:hAnsi="仿宋" w:eastAsia="仿宋" w:cs="仿宋"/>
          <w:sz w:val="28"/>
          <w:szCs w:val="28"/>
        </w:rPr>
        <w:t xml:space="preserve">；杀菌灭藻剂清洗的目的是彻底清除系统内的微生物，并促使设备表面附着的生物粘泥剥落。在完成水冲洗后向系统内注入杀菌灭藻剂进行深度清洗，直至系统浊度稳定为止。电导率应在1000-1500之间。                             </w:t>
      </w:r>
    </w:p>
    <w:p w14:paraId="48D94262">
      <w:pPr>
        <w:spacing w:line="500" w:lineRule="exact"/>
        <w:ind w:right="480"/>
      </w:pPr>
      <w:r>
        <w:rPr>
          <w:rFonts w:hint="eastAsia" w:ascii="仿宋" w:hAnsi="仿宋" w:eastAsia="仿宋" w:cs="仿宋"/>
          <w:sz w:val="28"/>
          <w:szCs w:val="28"/>
        </w:rPr>
        <w:t xml:space="preserve">   4，灭藻剂补加；建议两周补加一次，补加药剂前先排污，待冷却塔补水结束后再加药剂。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532F0"/>
    <w:rsid w:val="15000600"/>
    <w:rsid w:val="5725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2026-04-10T07:54:00Z</dcterms:created>
  <dc:creator>妇幼董</dc:creator>
  <cp:lastModifiedBy>妇幼董</cp:lastModifiedBy>
  <dcterms:modified xsi:type="dcterms:W3CDTF">2026-04-10T11:05:34Z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BDE035869DC5435FB1776EBAFCB25B71_11</vt:lpwstr>
  </property>
  <property fmtid="{D5CDD505-2E9C-101B-9397-08002B2CF9AE}" pid="4" name="KSOTemplateDocerSaveRecord">
    <vt:lpwstr>eyJoZGlkIjoiZTk0YTBmYjBlZmQwMjA4ZmZmMzMyMGRjMTEwMjhkZjMiLCJ1c2VySWQiOiIyOTM5MzI4OTcifQ==</vt:lpwstr>
  </property>
</Properties>
</file>